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6DDC08" w14:textId="77777777" w:rsidR="00565F9C" w:rsidRDefault="00565F9C">
      <w:pPr>
        <w:pStyle w:val="Heading5"/>
        <w:numPr>
          <w:ilvl w:val="0"/>
          <w:numId w:val="0"/>
        </w:numPr>
        <w:ind w:left="864" w:hanging="864"/>
        <w:jc w:val="center"/>
        <w:rPr>
          <w:rFonts w:ascii="Arial" w:hAnsi="Arial" w:cs="Arial"/>
          <w:sz w:val="52"/>
          <w:szCs w:val="52"/>
        </w:rPr>
      </w:pPr>
    </w:p>
    <w:p w14:paraId="579F1870" w14:textId="77777777" w:rsidR="00565F9C" w:rsidRDefault="00565F9C">
      <w:pPr>
        <w:pStyle w:val="Heading4"/>
        <w:numPr>
          <w:ilvl w:val="0"/>
          <w:numId w:val="0"/>
        </w:numPr>
        <w:ind w:left="864" w:hanging="864"/>
        <w:jc w:val="center"/>
        <w:rPr>
          <w:rFonts w:cs="Arial"/>
          <w:sz w:val="52"/>
          <w:szCs w:val="52"/>
        </w:rPr>
      </w:pPr>
      <w:bookmarkStart w:id="0" w:name="__UnoMark__3350_393334625"/>
      <w:bookmarkEnd w:id="0"/>
    </w:p>
    <w:p w14:paraId="0D797282" w14:textId="77777777" w:rsidR="00565F9C" w:rsidRDefault="00565F9C">
      <w:pPr>
        <w:pStyle w:val="Heading4"/>
        <w:numPr>
          <w:ilvl w:val="0"/>
          <w:numId w:val="0"/>
        </w:numPr>
        <w:ind w:left="864" w:hanging="864"/>
        <w:jc w:val="center"/>
        <w:rPr>
          <w:rFonts w:cs="Arial"/>
          <w:sz w:val="52"/>
          <w:szCs w:val="52"/>
        </w:rPr>
      </w:pPr>
    </w:p>
    <w:p w14:paraId="072A9556" w14:textId="77777777" w:rsidR="00565F9C" w:rsidRDefault="00565F9C">
      <w:pPr>
        <w:pStyle w:val="Heading4"/>
        <w:numPr>
          <w:ilvl w:val="0"/>
          <w:numId w:val="0"/>
        </w:numPr>
        <w:ind w:left="864" w:hanging="864"/>
        <w:jc w:val="center"/>
        <w:rPr>
          <w:rFonts w:cs="Arial"/>
          <w:sz w:val="52"/>
          <w:szCs w:val="52"/>
        </w:rPr>
      </w:pPr>
    </w:p>
    <w:p w14:paraId="07AFA8E3" w14:textId="77777777" w:rsidR="00565F9C" w:rsidRDefault="00E146BD">
      <w:pPr>
        <w:pStyle w:val="Heading4"/>
        <w:numPr>
          <w:ilvl w:val="0"/>
          <w:numId w:val="0"/>
        </w:numPr>
        <w:ind w:left="864" w:hanging="864"/>
        <w:jc w:val="center"/>
        <w:rPr>
          <w:rFonts w:cs="Arial"/>
          <w:sz w:val="56"/>
          <w:szCs w:val="56"/>
        </w:rPr>
      </w:pPr>
      <w:r>
        <w:rPr>
          <w:rFonts w:cs="Arial"/>
          <w:sz w:val="56"/>
          <w:szCs w:val="56"/>
        </w:rPr>
        <w:t>A. PRŮVODNÍ ZPRÁVA</w:t>
      </w:r>
    </w:p>
    <w:p w14:paraId="78EEB91E" w14:textId="77777777" w:rsidR="00565F9C" w:rsidRDefault="00565F9C">
      <w:pPr>
        <w:tabs>
          <w:tab w:val="left" w:pos="142"/>
        </w:tabs>
        <w:ind w:left="3540" w:hanging="3540"/>
        <w:rPr>
          <w:rFonts w:cs="Arial"/>
        </w:rPr>
      </w:pPr>
    </w:p>
    <w:p w14:paraId="7940BDFD" w14:textId="77777777" w:rsidR="00565F9C" w:rsidRDefault="00565F9C">
      <w:pPr>
        <w:tabs>
          <w:tab w:val="left" w:pos="142"/>
        </w:tabs>
        <w:ind w:left="3540" w:hanging="3540"/>
        <w:rPr>
          <w:rFonts w:cs="Arial"/>
        </w:rPr>
      </w:pPr>
    </w:p>
    <w:p w14:paraId="43C58A1F" w14:textId="260C9DAD" w:rsidR="00565F9C" w:rsidRDefault="00A3750D">
      <w:pPr>
        <w:tabs>
          <w:tab w:val="left" w:pos="142"/>
        </w:tabs>
        <w:jc w:val="center"/>
      </w:pPr>
      <w:r>
        <w:rPr>
          <w:b/>
          <w:bCs/>
        </w:rPr>
        <w:t>Oprava křížové cesty v Klatovech</w:t>
      </w:r>
    </w:p>
    <w:p w14:paraId="0C50A0CE" w14:textId="77777777" w:rsidR="00565F9C" w:rsidRDefault="00565F9C">
      <w:pPr>
        <w:tabs>
          <w:tab w:val="left" w:pos="142"/>
        </w:tabs>
        <w:jc w:val="center"/>
        <w:rPr>
          <w:rFonts w:cs="Arial"/>
          <w:b/>
          <w:bCs/>
        </w:rPr>
      </w:pPr>
    </w:p>
    <w:p w14:paraId="0C35B4A3" w14:textId="29CED29A" w:rsidR="00565F9C" w:rsidRDefault="00E146BD">
      <w:pPr>
        <w:tabs>
          <w:tab w:val="left" w:pos="142"/>
        </w:tabs>
        <w:jc w:val="center"/>
      </w:pPr>
      <w:r>
        <w:rPr>
          <w:rFonts w:cs="Arial"/>
          <w:b/>
          <w:bCs/>
        </w:rPr>
        <w:br/>
        <w:t xml:space="preserve">parc. č. </w:t>
      </w:r>
      <w:r w:rsidR="00A3750D">
        <w:rPr>
          <w:rFonts w:cs="Arial"/>
          <w:b/>
          <w:bCs/>
        </w:rPr>
        <w:t>2071</w:t>
      </w:r>
      <w:r w:rsidR="00A3750D">
        <w:rPr>
          <w:rFonts w:cs="Arial"/>
          <w:b/>
          <w:bCs/>
          <w:lang w:val="en-US"/>
        </w:rPr>
        <w:t>/3, st.23/2, 3580</w:t>
      </w:r>
      <w:r>
        <w:rPr>
          <w:rFonts w:cs="Arial"/>
          <w:b/>
          <w:bCs/>
        </w:rPr>
        <w:t xml:space="preserve">, k.ú. </w:t>
      </w:r>
      <w:r w:rsidR="00A3750D">
        <w:rPr>
          <w:rFonts w:cs="Arial"/>
          <w:b/>
          <w:bCs/>
        </w:rPr>
        <w:t>Klatovy</w:t>
      </w:r>
      <w:r>
        <w:rPr>
          <w:rFonts w:cs="Arial"/>
          <w:b/>
          <w:bCs/>
        </w:rPr>
        <w:t xml:space="preserve"> [</w:t>
      </w:r>
      <w:r w:rsidR="00A3750D">
        <w:rPr>
          <w:rFonts w:cs="Arial"/>
          <w:b/>
          <w:bCs/>
        </w:rPr>
        <w:t>665797</w:t>
      </w:r>
      <w:r>
        <w:rPr>
          <w:rFonts w:cs="Arial"/>
          <w:b/>
          <w:bCs/>
        </w:rPr>
        <w:t>]</w:t>
      </w:r>
    </w:p>
    <w:p w14:paraId="035F94BB" w14:textId="77777777" w:rsidR="00565F9C" w:rsidRDefault="00565F9C">
      <w:pPr>
        <w:ind w:hanging="1413"/>
        <w:jc w:val="center"/>
      </w:pPr>
    </w:p>
    <w:p w14:paraId="04D9704D" w14:textId="77777777" w:rsidR="00565F9C" w:rsidRDefault="00565F9C">
      <w:pPr>
        <w:rPr>
          <w:rFonts w:cs="Arial"/>
        </w:rPr>
      </w:pPr>
    </w:p>
    <w:p w14:paraId="24B5ED73" w14:textId="77777777" w:rsidR="00565F9C" w:rsidRDefault="00565F9C">
      <w:pPr>
        <w:rPr>
          <w:rFonts w:cs="Arial"/>
        </w:rPr>
      </w:pPr>
    </w:p>
    <w:p w14:paraId="72632672" w14:textId="77777777" w:rsidR="00565F9C" w:rsidRDefault="00565F9C">
      <w:pPr>
        <w:rPr>
          <w:rFonts w:cs="Arial"/>
        </w:rPr>
      </w:pPr>
    </w:p>
    <w:p w14:paraId="60C6E32A" w14:textId="77777777" w:rsidR="00565F9C" w:rsidRDefault="00565F9C">
      <w:pPr>
        <w:rPr>
          <w:rFonts w:cs="Arial"/>
        </w:rPr>
      </w:pPr>
    </w:p>
    <w:p w14:paraId="4905B6EC" w14:textId="77777777" w:rsidR="00565F9C" w:rsidRDefault="00565F9C">
      <w:pPr>
        <w:rPr>
          <w:rFonts w:cs="Arial"/>
        </w:rPr>
      </w:pPr>
    </w:p>
    <w:p w14:paraId="7B474E74" w14:textId="77777777" w:rsidR="00565F9C" w:rsidRDefault="00565F9C">
      <w:pPr>
        <w:rPr>
          <w:rFonts w:cs="Arial"/>
        </w:rPr>
      </w:pPr>
    </w:p>
    <w:p w14:paraId="7999A65B" w14:textId="77777777" w:rsidR="00565F9C" w:rsidRDefault="00565F9C">
      <w:pPr>
        <w:rPr>
          <w:rFonts w:cs="Arial"/>
        </w:rPr>
      </w:pPr>
    </w:p>
    <w:p w14:paraId="168FF8C2" w14:textId="77777777" w:rsidR="00565F9C" w:rsidRDefault="00565F9C">
      <w:pPr>
        <w:rPr>
          <w:rFonts w:cs="Arial"/>
        </w:rPr>
      </w:pPr>
    </w:p>
    <w:p w14:paraId="2C46DC28" w14:textId="77777777" w:rsidR="00565F9C" w:rsidRDefault="00565F9C">
      <w:pPr>
        <w:rPr>
          <w:rFonts w:cs="Arial"/>
        </w:rPr>
      </w:pPr>
    </w:p>
    <w:p w14:paraId="3578AE6B" w14:textId="77777777" w:rsidR="00565F9C" w:rsidRDefault="00565F9C">
      <w:pPr>
        <w:rPr>
          <w:rFonts w:cs="Arial"/>
        </w:rPr>
      </w:pPr>
    </w:p>
    <w:p w14:paraId="71C80813" w14:textId="77777777" w:rsidR="00565F9C" w:rsidRDefault="00565F9C">
      <w:pPr>
        <w:rPr>
          <w:rFonts w:cs="Arial"/>
        </w:rPr>
      </w:pPr>
    </w:p>
    <w:p w14:paraId="21EAAC80" w14:textId="77777777" w:rsidR="00565F9C" w:rsidRDefault="00565F9C">
      <w:pPr>
        <w:rPr>
          <w:rFonts w:cs="Arial"/>
        </w:rPr>
      </w:pPr>
    </w:p>
    <w:p w14:paraId="42E87E0C" w14:textId="77777777" w:rsidR="00565F9C" w:rsidRDefault="00565F9C">
      <w:pPr>
        <w:rPr>
          <w:rFonts w:cs="Arial"/>
        </w:rPr>
      </w:pPr>
    </w:p>
    <w:p w14:paraId="6C385A23" w14:textId="77777777" w:rsidR="00565F9C" w:rsidRDefault="00565F9C">
      <w:pPr>
        <w:rPr>
          <w:rFonts w:cs="Arial"/>
        </w:rPr>
      </w:pPr>
    </w:p>
    <w:p w14:paraId="48E6F15E" w14:textId="77777777" w:rsidR="00565F9C" w:rsidRDefault="00565F9C">
      <w:pPr>
        <w:rPr>
          <w:rFonts w:cs="Arial"/>
        </w:rPr>
      </w:pPr>
    </w:p>
    <w:p w14:paraId="5EC67857" w14:textId="77777777" w:rsidR="00565F9C" w:rsidRDefault="00565F9C">
      <w:pPr>
        <w:rPr>
          <w:rFonts w:cs="Arial"/>
        </w:rPr>
      </w:pPr>
    </w:p>
    <w:p w14:paraId="7F038F99" w14:textId="77777777" w:rsidR="00565F9C" w:rsidRDefault="00565F9C">
      <w:pPr>
        <w:rPr>
          <w:rFonts w:cs="Arial"/>
        </w:rPr>
      </w:pPr>
    </w:p>
    <w:p w14:paraId="46A8D34C" w14:textId="77777777" w:rsidR="00565F9C" w:rsidRDefault="00565F9C">
      <w:pPr>
        <w:rPr>
          <w:rFonts w:cs="Arial"/>
        </w:rPr>
      </w:pPr>
    </w:p>
    <w:p w14:paraId="55BEE80B" w14:textId="77777777" w:rsidR="00565F9C" w:rsidRDefault="00565F9C">
      <w:pPr>
        <w:rPr>
          <w:rFonts w:cs="Arial"/>
        </w:rPr>
      </w:pPr>
    </w:p>
    <w:p w14:paraId="17D8DB3F" w14:textId="77777777" w:rsidR="00565F9C" w:rsidRDefault="00565F9C">
      <w:pPr>
        <w:rPr>
          <w:rFonts w:cs="Arial"/>
        </w:rPr>
      </w:pPr>
    </w:p>
    <w:p w14:paraId="755FACEA" w14:textId="77777777" w:rsidR="00565F9C" w:rsidRDefault="00565F9C">
      <w:pPr>
        <w:rPr>
          <w:rFonts w:cs="Arial"/>
        </w:rPr>
      </w:pPr>
    </w:p>
    <w:p w14:paraId="72799394" w14:textId="77777777" w:rsidR="00565F9C" w:rsidRDefault="00565F9C">
      <w:pPr>
        <w:rPr>
          <w:rFonts w:cs="Arial"/>
        </w:rPr>
      </w:pPr>
    </w:p>
    <w:p w14:paraId="3D1F774C" w14:textId="77777777" w:rsidR="00565F9C" w:rsidRDefault="00565F9C">
      <w:pPr>
        <w:rPr>
          <w:rFonts w:cs="Arial"/>
        </w:rPr>
      </w:pPr>
    </w:p>
    <w:p w14:paraId="7B30730D" w14:textId="77777777" w:rsidR="00565F9C" w:rsidRDefault="00565F9C">
      <w:pPr>
        <w:rPr>
          <w:rFonts w:cs="Arial"/>
        </w:rPr>
      </w:pPr>
    </w:p>
    <w:p w14:paraId="0CBAAEC4" w14:textId="77777777" w:rsidR="00565F9C" w:rsidRDefault="00565F9C">
      <w:pPr>
        <w:rPr>
          <w:rFonts w:cs="Arial"/>
        </w:rPr>
      </w:pPr>
    </w:p>
    <w:p w14:paraId="70CF3E30" w14:textId="77777777" w:rsidR="00565F9C" w:rsidRDefault="00565F9C">
      <w:pPr>
        <w:rPr>
          <w:rFonts w:cs="Arial"/>
        </w:rPr>
      </w:pPr>
    </w:p>
    <w:p w14:paraId="59919EFD" w14:textId="77777777" w:rsidR="00565F9C" w:rsidRDefault="00565F9C">
      <w:pPr>
        <w:rPr>
          <w:rFonts w:cs="Arial"/>
        </w:rPr>
      </w:pPr>
    </w:p>
    <w:p w14:paraId="428D2AF3" w14:textId="77777777" w:rsidR="00565F9C" w:rsidRDefault="00565F9C">
      <w:pPr>
        <w:rPr>
          <w:rFonts w:cs="Arial"/>
        </w:rPr>
      </w:pPr>
    </w:p>
    <w:p w14:paraId="3CB57A5A" w14:textId="77777777" w:rsidR="00565F9C" w:rsidRDefault="00565F9C">
      <w:pPr>
        <w:rPr>
          <w:rFonts w:cs="Arial"/>
        </w:rPr>
      </w:pPr>
    </w:p>
    <w:p w14:paraId="1923B2E1" w14:textId="77777777" w:rsidR="00565F9C" w:rsidRDefault="00565F9C">
      <w:pPr>
        <w:rPr>
          <w:rFonts w:cs="Arial"/>
        </w:rPr>
      </w:pPr>
    </w:p>
    <w:p w14:paraId="09920F99" w14:textId="77777777" w:rsidR="00565F9C" w:rsidRDefault="00565F9C">
      <w:pPr>
        <w:rPr>
          <w:rFonts w:cs="Arial"/>
        </w:rPr>
      </w:pPr>
    </w:p>
    <w:p w14:paraId="436D1A5A" w14:textId="77777777" w:rsidR="00565F9C" w:rsidRDefault="00565F9C">
      <w:pPr>
        <w:rPr>
          <w:rFonts w:cs="Arial"/>
        </w:rPr>
      </w:pPr>
    </w:p>
    <w:p w14:paraId="4B98CA42" w14:textId="77777777" w:rsidR="00565F9C" w:rsidRDefault="00565F9C">
      <w:pPr>
        <w:pStyle w:val="Axx"/>
      </w:pPr>
    </w:p>
    <w:p w14:paraId="3F941E78" w14:textId="77777777" w:rsidR="00565F9C" w:rsidRDefault="00565F9C">
      <w:pPr>
        <w:tabs>
          <w:tab w:val="left" w:pos="935"/>
          <w:tab w:val="left" w:pos="1870"/>
        </w:tabs>
        <w:ind w:left="567"/>
        <w:rPr>
          <w:rFonts w:cs="Arial"/>
          <w:b/>
          <w:sz w:val="28"/>
          <w:szCs w:val="28"/>
        </w:rPr>
      </w:pPr>
    </w:p>
    <w:p w14:paraId="3061A8ED" w14:textId="77777777" w:rsidR="00565F9C" w:rsidRDefault="00E146BD">
      <w:pPr>
        <w:pStyle w:val="Ax"/>
      </w:pPr>
      <w:r>
        <w:lastRenderedPageBreak/>
        <w:t>A.1 IDENTIFIKAČNÍ ÚDAJE:</w:t>
      </w:r>
    </w:p>
    <w:p w14:paraId="2D9A62F1" w14:textId="77777777" w:rsidR="00565F9C" w:rsidRDefault="00565F9C">
      <w:pPr>
        <w:jc w:val="center"/>
        <w:rPr>
          <w:rFonts w:cs="Arial"/>
          <w:b/>
        </w:rPr>
      </w:pPr>
    </w:p>
    <w:p w14:paraId="16D27F09" w14:textId="77777777" w:rsidR="00565F9C" w:rsidRDefault="00E146BD">
      <w:pPr>
        <w:pStyle w:val="Axx"/>
      </w:pPr>
      <w:bookmarkStart w:id="1" w:name="_Toc442736574"/>
      <w:bookmarkEnd w:id="1"/>
      <w:r>
        <w:t>A.1.1 Údaje o stavbě</w:t>
      </w:r>
    </w:p>
    <w:p w14:paraId="24603AB0" w14:textId="4D09BE4E" w:rsidR="00565F9C" w:rsidRPr="00A3750D" w:rsidRDefault="00E146BD" w:rsidP="00A3750D">
      <w:pPr>
        <w:tabs>
          <w:tab w:val="left" w:pos="142"/>
        </w:tabs>
        <w:ind w:left="3540" w:hanging="3540"/>
        <w:rPr>
          <w:rFonts w:cs="Arial"/>
        </w:rPr>
      </w:pPr>
      <w:r>
        <w:rPr>
          <w:rFonts w:cs="Arial"/>
        </w:rPr>
        <w:tab/>
        <w:t>a) název stavby:</w:t>
      </w:r>
      <w:r>
        <w:rPr>
          <w:rFonts w:cs="Arial"/>
        </w:rPr>
        <w:tab/>
      </w:r>
      <w:r w:rsidR="00A3750D">
        <w:rPr>
          <w:b/>
          <w:bCs/>
        </w:rPr>
        <w:t>Oprava křížové cesty v Klatovech</w:t>
      </w:r>
    </w:p>
    <w:p w14:paraId="1AB8312E" w14:textId="77777777" w:rsidR="00565F9C" w:rsidRDefault="00565F9C">
      <w:pPr>
        <w:tabs>
          <w:tab w:val="left" w:pos="142"/>
          <w:tab w:val="left" w:pos="1418"/>
        </w:tabs>
        <w:ind w:left="3553" w:hanging="3553"/>
        <w:jc w:val="left"/>
        <w:rPr>
          <w:rFonts w:cs="Arial"/>
        </w:rPr>
      </w:pPr>
    </w:p>
    <w:p w14:paraId="274370E1" w14:textId="47274389" w:rsidR="00565F9C" w:rsidRPr="00A3750D" w:rsidRDefault="00E146BD">
      <w:pPr>
        <w:tabs>
          <w:tab w:val="left" w:pos="142"/>
          <w:tab w:val="left" w:pos="1418"/>
        </w:tabs>
        <w:ind w:left="3553" w:hanging="3553"/>
        <w:jc w:val="left"/>
      </w:pPr>
      <w:r>
        <w:rPr>
          <w:rFonts w:cs="Arial"/>
        </w:rPr>
        <w:tab/>
        <w:t>b) místo stavby</w:t>
      </w:r>
      <w:r>
        <w:rPr>
          <w:rFonts w:cs="Arial"/>
        </w:rPr>
        <w:tab/>
      </w:r>
      <w:r w:rsidR="00A3750D" w:rsidRPr="00A3750D">
        <w:rPr>
          <w:rFonts w:cs="Arial"/>
          <w:bCs/>
        </w:rPr>
        <w:t>parc. č. 2071</w:t>
      </w:r>
      <w:r w:rsidR="00A3750D" w:rsidRPr="00A3750D">
        <w:rPr>
          <w:rFonts w:cs="Arial"/>
          <w:bCs/>
          <w:lang w:val="en-US"/>
        </w:rPr>
        <w:t>/3, st.23/2, 3580</w:t>
      </w:r>
      <w:r w:rsidR="00A3750D" w:rsidRPr="00A3750D">
        <w:rPr>
          <w:rFonts w:cs="Arial"/>
          <w:bCs/>
        </w:rPr>
        <w:t>, k.ú. Klatovy [665797]</w:t>
      </w:r>
    </w:p>
    <w:p w14:paraId="614E1FEF" w14:textId="77777777" w:rsidR="00565F9C" w:rsidRDefault="00565F9C">
      <w:pPr>
        <w:tabs>
          <w:tab w:val="left" w:pos="142"/>
          <w:tab w:val="left" w:pos="1418"/>
        </w:tabs>
        <w:ind w:left="3553" w:hanging="3553"/>
        <w:jc w:val="left"/>
        <w:rPr>
          <w:rFonts w:cs="Arial"/>
        </w:rPr>
      </w:pPr>
    </w:p>
    <w:p w14:paraId="0D2BF682" w14:textId="3AF1749A" w:rsidR="00565F9C" w:rsidRDefault="00E146BD">
      <w:pPr>
        <w:tabs>
          <w:tab w:val="left" w:pos="142"/>
        </w:tabs>
        <w:ind w:left="3540" w:hanging="3540"/>
        <w:jc w:val="left"/>
      </w:pPr>
      <w:r>
        <w:rPr>
          <w:rFonts w:cs="Arial"/>
        </w:rPr>
        <w:tab/>
        <w:t>c) předmět dokumentace:</w:t>
      </w:r>
      <w:r>
        <w:rPr>
          <w:rFonts w:cs="Arial"/>
        </w:rPr>
        <w:tab/>
        <w:t xml:space="preserve">dokumentace </w:t>
      </w:r>
      <w:r w:rsidR="00A3750D">
        <w:rPr>
          <w:rFonts w:cs="Arial"/>
        </w:rPr>
        <w:t>provádění stavby</w:t>
      </w:r>
    </w:p>
    <w:p w14:paraId="6A9C952B" w14:textId="77777777" w:rsidR="00565F9C" w:rsidRDefault="00565F9C">
      <w:pPr>
        <w:ind w:left="4301" w:hanging="4301"/>
        <w:jc w:val="left"/>
        <w:rPr>
          <w:rFonts w:cs="Arial"/>
        </w:rPr>
      </w:pPr>
    </w:p>
    <w:p w14:paraId="14137874" w14:textId="77777777" w:rsidR="00565F9C" w:rsidRDefault="00E146BD">
      <w:pPr>
        <w:pStyle w:val="Axx"/>
      </w:pPr>
      <w:bookmarkStart w:id="2" w:name="_Toc442736575"/>
      <w:bookmarkEnd w:id="2"/>
      <w:r>
        <w:t>A.1.2 Údaje o stavebníkovi</w:t>
      </w:r>
    </w:p>
    <w:p w14:paraId="74AF211E" w14:textId="0FE4B17A" w:rsidR="00A3750D" w:rsidRPr="00A3750D" w:rsidRDefault="00E146BD" w:rsidP="00A3750D">
      <w:pPr>
        <w:widowControl w:val="0"/>
        <w:autoSpaceDE w:val="0"/>
        <w:autoSpaceDN w:val="0"/>
        <w:adjustRightInd w:val="0"/>
        <w:spacing w:line="276" w:lineRule="auto"/>
        <w:jc w:val="left"/>
        <w:rPr>
          <w:rFonts w:cs="Arial"/>
          <w:color w:val="000000"/>
          <w:lang w:val="en-GB" w:eastAsia="cs-CZ"/>
        </w:rPr>
      </w:pPr>
      <w:r>
        <w:rPr>
          <w:rFonts w:cs="Arial"/>
        </w:rPr>
        <w:t>stavebník:</w:t>
      </w:r>
      <w:r>
        <w:rPr>
          <w:rFonts w:cs="Arial"/>
        </w:rPr>
        <w:tab/>
      </w:r>
      <w:r w:rsidR="00A3750D">
        <w:rPr>
          <w:rFonts w:cs="Arial"/>
        </w:rPr>
        <w:tab/>
      </w:r>
      <w:r w:rsidR="00A3750D">
        <w:rPr>
          <w:rFonts w:cs="Arial"/>
        </w:rPr>
        <w:tab/>
      </w:r>
      <w:r w:rsidR="00A3750D">
        <w:rPr>
          <w:rFonts w:cs="Arial"/>
        </w:rPr>
        <w:tab/>
      </w:r>
      <w:r w:rsidR="00A3750D" w:rsidRPr="00A3750D">
        <w:rPr>
          <w:rFonts w:cs="Arial"/>
          <w:color w:val="000000"/>
          <w:lang w:val="en-GB" w:eastAsia="cs-CZ"/>
        </w:rPr>
        <w:t>Město Klatovy</w:t>
      </w:r>
      <w:r w:rsidR="00A3750D">
        <w:rPr>
          <w:rFonts w:cs="Arial"/>
          <w:color w:val="000000"/>
          <w:lang w:val="en-GB" w:eastAsia="cs-CZ"/>
        </w:rPr>
        <w:t>,</w:t>
      </w:r>
      <w:r w:rsidR="00A3750D" w:rsidRPr="00A3750D">
        <w:rPr>
          <w:rFonts w:ascii="MS Mincho" w:eastAsia="MS Mincho" w:hAnsi="MS Mincho" w:cs="MS Mincho"/>
          <w:color w:val="000000"/>
          <w:lang w:val="en-GB" w:eastAsia="cs-CZ"/>
        </w:rPr>
        <w:t> </w:t>
      </w:r>
      <w:r w:rsidR="00A3750D" w:rsidRPr="00A3750D">
        <w:rPr>
          <w:rFonts w:cs="Arial"/>
          <w:color w:val="000000"/>
          <w:lang w:val="en-GB" w:eastAsia="cs-CZ"/>
        </w:rPr>
        <w:t xml:space="preserve">náměstí Míru 62, 339 01 Klatovy </w:t>
      </w:r>
    </w:p>
    <w:p w14:paraId="16340208" w14:textId="7D9673C8" w:rsidR="00565F9C" w:rsidRPr="00A3750D" w:rsidRDefault="00A3750D" w:rsidP="00A3750D">
      <w:pPr>
        <w:widowControl w:val="0"/>
        <w:autoSpaceDE w:val="0"/>
        <w:autoSpaceDN w:val="0"/>
        <w:adjustRightInd w:val="0"/>
        <w:spacing w:line="276" w:lineRule="auto"/>
        <w:ind w:left="2880" w:firstLine="720"/>
        <w:jc w:val="left"/>
        <w:rPr>
          <w:rFonts w:cs="Arial"/>
          <w:color w:val="000000"/>
          <w:lang w:val="en-GB" w:eastAsia="cs-CZ"/>
        </w:rPr>
      </w:pPr>
      <w:r w:rsidRPr="00A3750D">
        <w:rPr>
          <w:rFonts w:cs="Arial"/>
          <w:color w:val="000000"/>
          <w:lang w:val="en-GB" w:eastAsia="cs-CZ"/>
        </w:rPr>
        <w:t>IČ: 00255661</w:t>
      </w:r>
    </w:p>
    <w:p w14:paraId="643EAA58" w14:textId="77777777" w:rsidR="00565F9C" w:rsidRDefault="00565F9C">
      <w:pPr>
        <w:jc w:val="left"/>
        <w:rPr>
          <w:rFonts w:cs="Arial"/>
        </w:rPr>
      </w:pPr>
    </w:p>
    <w:p w14:paraId="5319F012" w14:textId="77777777" w:rsidR="00565F9C" w:rsidRDefault="00E146BD">
      <w:pPr>
        <w:pStyle w:val="Axx"/>
      </w:pPr>
      <w:bookmarkStart w:id="3" w:name="_Toc442736576"/>
      <w:bookmarkEnd w:id="3"/>
      <w:r>
        <w:t>A.1.3 Údaje o zpracovateli společné dokumentace</w:t>
      </w:r>
    </w:p>
    <w:p w14:paraId="251BD748" w14:textId="77777777" w:rsidR="00565F9C" w:rsidRDefault="00565F9C">
      <w:pPr>
        <w:ind w:left="4301" w:hanging="4301"/>
        <w:jc w:val="left"/>
        <w:rPr>
          <w:rFonts w:cs="Arial"/>
        </w:rPr>
      </w:pPr>
    </w:p>
    <w:p w14:paraId="381E987C" w14:textId="77777777" w:rsidR="00565F9C" w:rsidRDefault="00E146BD">
      <w:pPr>
        <w:ind w:left="3544" w:hanging="3544"/>
        <w:jc w:val="left"/>
      </w:pPr>
      <w:r>
        <w:rPr>
          <w:rFonts w:cs="Arial"/>
        </w:rPr>
        <w:t>zodpovědný projektant:</w:t>
      </w:r>
      <w:r>
        <w:rPr>
          <w:rFonts w:cs="Arial"/>
          <w:b/>
        </w:rPr>
        <w:tab/>
      </w:r>
      <w:r>
        <w:rPr>
          <w:rFonts w:cs="Arial"/>
        </w:rPr>
        <w:t>Doc. Ing. Akad. arch. Jan Šépka</w:t>
      </w:r>
      <w:r>
        <w:rPr>
          <w:rFonts w:cs="Arial"/>
        </w:rPr>
        <w:br/>
        <w:t>autorizovaný architekt č. ČKA 3659</w:t>
      </w:r>
      <w:r>
        <w:rPr>
          <w:rFonts w:cs="Arial"/>
        </w:rPr>
        <w:br/>
      </w:r>
      <w:r>
        <w:rPr>
          <w:rFonts w:cs="Arial"/>
        </w:rPr>
        <w:br/>
        <w:t>Heyrovského náměstí 7, Praha 6, 162 00</w:t>
      </w:r>
      <w:r>
        <w:rPr>
          <w:rFonts w:cs="Arial"/>
        </w:rPr>
        <w:br/>
        <w:t>IČO: 63647508</w:t>
      </w:r>
      <w:r>
        <w:rPr>
          <w:rFonts w:cs="Arial"/>
        </w:rPr>
        <w:br/>
      </w:r>
    </w:p>
    <w:p w14:paraId="08CC90C9" w14:textId="77777777" w:rsidR="00565F9C" w:rsidRDefault="00E146BD">
      <w:pPr>
        <w:ind w:left="3544" w:hanging="3544"/>
        <w:jc w:val="left"/>
      </w:pPr>
      <w:r>
        <w:tab/>
        <w:t>tel.: +420 737 239 671</w:t>
      </w:r>
      <w:r>
        <w:br/>
        <w:t>email: sepka@sepka-architeki.cz</w:t>
      </w:r>
    </w:p>
    <w:p w14:paraId="2ADB2A4A" w14:textId="77777777" w:rsidR="00565F9C" w:rsidRDefault="00E146BD">
      <w:pPr>
        <w:ind w:left="3544" w:hanging="3544"/>
        <w:jc w:val="left"/>
      </w:pPr>
      <w:r>
        <w:tab/>
        <w:t>www.sepka-architekti.cz</w:t>
      </w:r>
    </w:p>
    <w:p w14:paraId="34F2265C" w14:textId="77777777" w:rsidR="00565F9C" w:rsidRDefault="00565F9C">
      <w:pPr>
        <w:rPr>
          <w:rFonts w:cs="Arial"/>
          <w:b/>
        </w:rPr>
      </w:pPr>
    </w:p>
    <w:p w14:paraId="48B66A38" w14:textId="77777777" w:rsidR="00565F9C" w:rsidRDefault="00565F9C">
      <w:pPr>
        <w:ind w:left="4301" w:hanging="4301"/>
        <w:rPr>
          <w:rFonts w:cs="Arial"/>
          <w:b/>
        </w:rPr>
      </w:pPr>
    </w:p>
    <w:p w14:paraId="1915B52C" w14:textId="77777777" w:rsidR="00565F9C" w:rsidRPr="00A3750D" w:rsidRDefault="00E146BD">
      <w:pPr>
        <w:ind w:left="4301" w:hanging="4301"/>
        <w:rPr>
          <w:rFonts w:cs="Arial"/>
          <w:b/>
        </w:rPr>
      </w:pPr>
      <w:r w:rsidRPr="00A3750D">
        <w:rPr>
          <w:rFonts w:cs="Arial"/>
          <w:b/>
        </w:rPr>
        <w:t>Zpracovatelé jednotlivých částí:</w:t>
      </w:r>
    </w:p>
    <w:p w14:paraId="70D40FC1" w14:textId="77777777" w:rsidR="00565F9C" w:rsidRDefault="00E146BD">
      <w:pPr>
        <w:tabs>
          <w:tab w:val="left" w:pos="851"/>
        </w:tabs>
        <w:spacing w:line="276" w:lineRule="auto"/>
        <w:ind w:left="4678" w:hanging="4678"/>
        <w:rPr>
          <w:rFonts w:cs="Arial"/>
        </w:rPr>
      </w:pPr>
      <w:r>
        <w:rPr>
          <w:rFonts w:cs="Arial"/>
        </w:rPr>
        <w:tab/>
      </w:r>
    </w:p>
    <w:p w14:paraId="4467A36D" w14:textId="4075EF3B" w:rsidR="00A3750D" w:rsidRPr="00A3750D" w:rsidRDefault="00E146BD">
      <w:pPr>
        <w:tabs>
          <w:tab w:val="left" w:pos="851"/>
        </w:tabs>
        <w:spacing w:line="276" w:lineRule="auto"/>
        <w:ind w:left="4678" w:hanging="4678"/>
        <w:jc w:val="left"/>
        <w:rPr>
          <w:rFonts w:cs="Arial"/>
          <w:u w:val="single"/>
        </w:rPr>
      </w:pPr>
      <w:r w:rsidRPr="00A3750D">
        <w:rPr>
          <w:rFonts w:cs="Arial"/>
          <w:u w:val="single"/>
        </w:rPr>
        <w:t>Architektonicko – stavební řešení:</w:t>
      </w:r>
    </w:p>
    <w:p w14:paraId="126D56DA" w14:textId="1FDAA330" w:rsidR="00565F9C" w:rsidRDefault="00A3750D" w:rsidP="00A3750D">
      <w:pPr>
        <w:tabs>
          <w:tab w:val="left" w:pos="851"/>
        </w:tabs>
        <w:spacing w:line="276" w:lineRule="auto"/>
        <w:ind w:left="3544" w:hanging="4678"/>
        <w:jc w:val="left"/>
      </w:pPr>
      <w:r>
        <w:rPr>
          <w:rFonts w:cs="Arial"/>
        </w:rPr>
        <w:tab/>
      </w:r>
      <w:r>
        <w:rPr>
          <w:rFonts w:cs="Arial"/>
        </w:rPr>
        <w:tab/>
      </w:r>
      <w:r w:rsidR="00E146BD">
        <w:rPr>
          <w:rFonts w:cs="Arial"/>
        </w:rPr>
        <w:t>Doc. Ing. Akad. arch. Jan Šépka (ČKA 3659)</w:t>
      </w:r>
      <w:r w:rsidR="00E146BD">
        <w:rPr>
          <w:rFonts w:cs="Arial"/>
        </w:rPr>
        <w:br/>
        <w:t>Heyrovského náměstí 7, Praha 6, 162 00</w:t>
      </w:r>
      <w:r w:rsidR="00E146BD">
        <w:rPr>
          <w:rFonts w:cs="Arial"/>
        </w:rPr>
        <w:br/>
        <w:t>IČO: 63647508</w:t>
      </w:r>
      <w:r w:rsidR="00E146BD">
        <w:rPr>
          <w:rFonts w:cs="Arial"/>
        </w:rPr>
        <w:br/>
        <w:t>tel.: +420 737 239 671</w:t>
      </w:r>
      <w:r w:rsidR="00E146BD">
        <w:rPr>
          <w:rFonts w:cs="Arial"/>
        </w:rPr>
        <w:br/>
        <w:t>email: sepka@sepka-architeki.cz</w:t>
      </w:r>
      <w:r w:rsidR="00E146BD">
        <w:rPr>
          <w:rFonts w:cs="Arial"/>
        </w:rPr>
        <w:br/>
      </w:r>
      <w:hyperlink r:id="rId7">
        <w:r w:rsidR="00E146BD">
          <w:rPr>
            <w:rStyle w:val="Internetovodkaz"/>
          </w:rPr>
          <w:t>www.sepka-architekti.cz</w:t>
        </w:r>
      </w:hyperlink>
    </w:p>
    <w:p w14:paraId="07A9A6DD" w14:textId="77777777" w:rsidR="00565F9C" w:rsidRDefault="00565F9C" w:rsidP="00A3750D">
      <w:pPr>
        <w:tabs>
          <w:tab w:val="left" w:pos="851"/>
        </w:tabs>
        <w:spacing w:line="276" w:lineRule="auto"/>
        <w:ind w:left="3544" w:hanging="4678"/>
        <w:jc w:val="left"/>
        <w:rPr>
          <w:rFonts w:cs="Arial"/>
        </w:rPr>
      </w:pPr>
    </w:p>
    <w:p w14:paraId="44755AB8" w14:textId="733C43E5" w:rsidR="00565F9C" w:rsidRDefault="00E146BD" w:rsidP="00A3750D">
      <w:pPr>
        <w:tabs>
          <w:tab w:val="left" w:pos="851"/>
        </w:tabs>
        <w:spacing w:line="276" w:lineRule="auto"/>
        <w:ind w:left="3544" w:hanging="4678"/>
        <w:jc w:val="left"/>
      </w:pPr>
      <w:r>
        <w:rPr>
          <w:rFonts w:cs="Arial"/>
        </w:rPr>
        <w:tab/>
      </w:r>
      <w:r>
        <w:rPr>
          <w:rFonts w:cs="Arial"/>
        </w:rPr>
        <w:tab/>
        <w:t>Ing. arch. Jan Bá</w:t>
      </w:r>
      <w:r w:rsidR="00A3750D">
        <w:rPr>
          <w:rFonts w:cs="Arial"/>
        </w:rPr>
        <w:t>rta</w:t>
      </w:r>
      <w:r w:rsidR="00A3750D">
        <w:rPr>
          <w:rFonts w:cs="Arial"/>
        </w:rPr>
        <w:br/>
        <w:t>Ing. arch. Marek Fischer</w:t>
      </w:r>
      <w:r w:rsidR="00A3750D">
        <w:rPr>
          <w:rFonts w:cs="Arial"/>
        </w:rPr>
        <w:br/>
      </w:r>
    </w:p>
    <w:p w14:paraId="3190E5A4" w14:textId="77777777" w:rsidR="00484FB1" w:rsidRDefault="00484FB1">
      <w:pPr>
        <w:tabs>
          <w:tab w:val="left" w:pos="851"/>
        </w:tabs>
        <w:spacing w:line="276" w:lineRule="auto"/>
        <w:ind w:left="4678" w:hanging="4678"/>
        <w:jc w:val="left"/>
      </w:pPr>
    </w:p>
    <w:p w14:paraId="1EC69474" w14:textId="77777777" w:rsidR="00484FB1" w:rsidRDefault="00484FB1">
      <w:pPr>
        <w:tabs>
          <w:tab w:val="left" w:pos="851"/>
        </w:tabs>
        <w:spacing w:line="276" w:lineRule="auto"/>
        <w:ind w:left="4678" w:hanging="4678"/>
        <w:jc w:val="left"/>
      </w:pPr>
    </w:p>
    <w:p w14:paraId="4339F1BE" w14:textId="77777777" w:rsidR="00484FB1" w:rsidRDefault="00484FB1">
      <w:pPr>
        <w:tabs>
          <w:tab w:val="left" w:pos="851"/>
        </w:tabs>
        <w:spacing w:line="276" w:lineRule="auto"/>
        <w:ind w:left="4678" w:hanging="4678"/>
        <w:jc w:val="left"/>
      </w:pPr>
    </w:p>
    <w:p w14:paraId="652615B0" w14:textId="77777777" w:rsidR="00565F9C" w:rsidRDefault="00E146BD">
      <w:pPr>
        <w:tabs>
          <w:tab w:val="left" w:pos="851"/>
        </w:tabs>
        <w:spacing w:line="276" w:lineRule="auto"/>
        <w:ind w:left="4678" w:hanging="4678"/>
        <w:jc w:val="left"/>
      </w:pPr>
      <w:r>
        <w:tab/>
      </w:r>
      <w:r>
        <w:tab/>
      </w:r>
    </w:p>
    <w:p w14:paraId="011B00C5" w14:textId="77777777" w:rsidR="00565F9C" w:rsidRDefault="00565F9C">
      <w:pPr>
        <w:pStyle w:val="BodyText2"/>
        <w:spacing w:after="0" w:line="240" w:lineRule="auto"/>
        <w:rPr>
          <w:rFonts w:ascii="Arial" w:hAnsi="Arial" w:cs="Arial"/>
          <w:bCs/>
          <w:sz w:val="22"/>
          <w:szCs w:val="22"/>
          <w:highlight w:val="yellow"/>
        </w:rPr>
      </w:pPr>
    </w:p>
    <w:p w14:paraId="03F93467" w14:textId="77777777" w:rsidR="00565F9C" w:rsidRDefault="00E146BD">
      <w:pPr>
        <w:pStyle w:val="Axx"/>
      </w:pPr>
      <w:r>
        <w:t>A.2 Členění stavby na objekty a technická a technologická zařízení</w:t>
      </w:r>
    </w:p>
    <w:p w14:paraId="0A5BF4B1" w14:textId="77777777" w:rsidR="00565F9C" w:rsidRDefault="00565F9C">
      <w:pPr>
        <w:tabs>
          <w:tab w:val="left" w:pos="3402"/>
          <w:tab w:val="left" w:pos="4253"/>
        </w:tabs>
        <w:rPr>
          <w:rFonts w:cs="Arial"/>
          <w:b/>
        </w:rPr>
      </w:pPr>
    </w:p>
    <w:p w14:paraId="75005233" w14:textId="1FAC39E7" w:rsidR="00565F9C" w:rsidRPr="00A3750D" w:rsidRDefault="00A3750D">
      <w:pPr>
        <w:pStyle w:val="BodyText2"/>
        <w:spacing w:after="0" w:line="240" w:lineRule="auto"/>
        <w:rPr>
          <w:rFonts w:ascii="Arial" w:hAnsi="Arial"/>
        </w:rPr>
      </w:pPr>
      <w:r>
        <w:rPr>
          <w:rFonts w:ascii="Arial" w:hAnsi="Arial" w:cs="Arial"/>
          <w:bCs/>
          <w:sz w:val="22"/>
          <w:szCs w:val="22"/>
        </w:rPr>
        <w:t>xxx</w:t>
      </w:r>
    </w:p>
    <w:p w14:paraId="21E25439" w14:textId="77777777" w:rsidR="00F7070B" w:rsidRDefault="00F7070B">
      <w:pPr>
        <w:pStyle w:val="BodyText2"/>
        <w:spacing w:after="0" w:line="240" w:lineRule="auto"/>
        <w:rPr>
          <w:rFonts w:ascii="Arial" w:hAnsi="Arial" w:cs="Arial"/>
          <w:bCs/>
          <w:sz w:val="22"/>
          <w:szCs w:val="22"/>
          <w:highlight w:val="yellow"/>
        </w:rPr>
      </w:pPr>
    </w:p>
    <w:p w14:paraId="20FBEA6E" w14:textId="77777777" w:rsidR="00484FB1" w:rsidRDefault="00484FB1">
      <w:pPr>
        <w:pStyle w:val="BodyText2"/>
        <w:spacing w:after="0" w:line="240" w:lineRule="auto"/>
        <w:rPr>
          <w:rFonts w:ascii="Arial" w:hAnsi="Arial" w:cs="Arial"/>
          <w:bCs/>
          <w:sz w:val="22"/>
          <w:szCs w:val="22"/>
          <w:highlight w:val="yellow"/>
        </w:rPr>
      </w:pPr>
    </w:p>
    <w:p w14:paraId="7B5D40B8" w14:textId="77777777" w:rsidR="00484FB1" w:rsidRDefault="00484FB1">
      <w:pPr>
        <w:pStyle w:val="BodyText2"/>
        <w:spacing w:after="0" w:line="240" w:lineRule="auto"/>
        <w:rPr>
          <w:rFonts w:ascii="Arial" w:hAnsi="Arial" w:cs="Arial"/>
          <w:bCs/>
          <w:sz w:val="22"/>
          <w:szCs w:val="22"/>
          <w:highlight w:val="yellow"/>
        </w:rPr>
      </w:pPr>
    </w:p>
    <w:p w14:paraId="02C5D392" w14:textId="77777777" w:rsidR="00F7070B" w:rsidRDefault="00F7070B">
      <w:pPr>
        <w:pStyle w:val="BodyText2"/>
        <w:spacing w:after="0" w:line="240" w:lineRule="auto"/>
        <w:rPr>
          <w:rFonts w:ascii="Arial" w:hAnsi="Arial" w:cs="Arial"/>
          <w:bCs/>
          <w:sz w:val="22"/>
          <w:szCs w:val="22"/>
          <w:highlight w:val="yellow"/>
        </w:rPr>
      </w:pPr>
    </w:p>
    <w:p w14:paraId="7A5238BD" w14:textId="77777777" w:rsidR="00F7070B" w:rsidRDefault="00F7070B">
      <w:pPr>
        <w:pStyle w:val="BodyText2"/>
        <w:spacing w:after="0" w:line="240" w:lineRule="auto"/>
        <w:rPr>
          <w:rFonts w:ascii="Arial" w:hAnsi="Arial" w:cs="Arial"/>
          <w:bCs/>
          <w:sz w:val="22"/>
          <w:szCs w:val="22"/>
          <w:highlight w:val="yellow"/>
        </w:rPr>
      </w:pPr>
    </w:p>
    <w:p w14:paraId="4921353C" w14:textId="77777777" w:rsidR="00565F9C" w:rsidRDefault="00E146BD">
      <w:pPr>
        <w:pStyle w:val="Axx"/>
      </w:pPr>
      <w:r>
        <w:lastRenderedPageBreak/>
        <w:t>A.3 Seznam vstupních podkladů</w:t>
      </w:r>
    </w:p>
    <w:p w14:paraId="1A042527" w14:textId="77777777" w:rsidR="00565F9C" w:rsidRDefault="00565F9C">
      <w:pPr>
        <w:tabs>
          <w:tab w:val="left" w:pos="3402"/>
          <w:tab w:val="left" w:pos="4253"/>
        </w:tabs>
        <w:rPr>
          <w:rFonts w:cs="Arial"/>
          <w:b/>
        </w:rPr>
      </w:pPr>
    </w:p>
    <w:p w14:paraId="2C12014A" w14:textId="77777777" w:rsidR="00565F9C" w:rsidRPr="00A3750D" w:rsidRDefault="00E146BD">
      <w:pPr>
        <w:ind w:left="4304" w:hanging="4304"/>
        <w:jc w:val="left"/>
        <w:rPr>
          <w:bCs/>
        </w:rPr>
      </w:pPr>
      <w:r w:rsidRPr="00A3750D">
        <w:rPr>
          <w:rFonts w:cs="Arial"/>
          <w:bCs/>
          <w:u w:val="single"/>
        </w:rPr>
        <w:t>Architektonická studie:</w:t>
      </w:r>
    </w:p>
    <w:p w14:paraId="49C84F98" w14:textId="77777777" w:rsidR="00565F9C" w:rsidRDefault="00565F9C">
      <w:pPr>
        <w:ind w:left="4304" w:hanging="4304"/>
        <w:jc w:val="left"/>
        <w:rPr>
          <w:rFonts w:cs="Arial"/>
          <w:u w:val="single"/>
        </w:rPr>
      </w:pPr>
    </w:p>
    <w:p w14:paraId="2EAB0586" w14:textId="7821887D" w:rsidR="00A3750D" w:rsidRDefault="00E146BD">
      <w:pPr>
        <w:ind w:left="4304" w:hanging="2180"/>
        <w:jc w:val="left"/>
        <w:rPr>
          <w:rFonts w:cs="Arial"/>
        </w:rPr>
      </w:pPr>
      <w:r>
        <w:rPr>
          <w:rFonts w:cs="Arial"/>
        </w:rPr>
        <w:t xml:space="preserve">Zpracovatel: </w:t>
      </w:r>
      <w:r>
        <w:rPr>
          <w:rFonts w:cs="Arial"/>
        </w:rPr>
        <w:tab/>
      </w:r>
      <w:r w:rsidR="00A3750D">
        <w:rPr>
          <w:rFonts w:cs="Arial"/>
        </w:rPr>
        <w:t>KAPLE</w:t>
      </w:r>
    </w:p>
    <w:p w14:paraId="04627F66" w14:textId="2B4C6FA5" w:rsidR="00565F9C" w:rsidRDefault="00E146BD" w:rsidP="00A3750D">
      <w:pPr>
        <w:ind w:left="4304"/>
        <w:jc w:val="left"/>
        <w:rPr>
          <w:rStyle w:val="Internetovodkaz"/>
          <w:rFonts w:cs="Arial"/>
        </w:rPr>
      </w:pPr>
      <w:r>
        <w:rPr>
          <w:rFonts w:cs="Arial"/>
        </w:rPr>
        <w:t>Doc. Ing. Akad. arch. Jan Šépka (ČKA 3659)</w:t>
      </w:r>
      <w:r>
        <w:rPr>
          <w:rFonts w:cs="Arial"/>
        </w:rPr>
        <w:br/>
        <w:t>Heyrovského náměstí 7, Praha 6, 162 00</w:t>
      </w:r>
      <w:r>
        <w:rPr>
          <w:rFonts w:cs="Arial"/>
        </w:rPr>
        <w:br/>
        <w:t>IČO: 63647508</w:t>
      </w:r>
      <w:r>
        <w:rPr>
          <w:rFonts w:cs="Arial"/>
        </w:rPr>
        <w:br/>
        <w:t>tel.: +420 737 239 671</w:t>
      </w:r>
      <w:r>
        <w:rPr>
          <w:rFonts w:cs="Arial"/>
        </w:rPr>
        <w:br/>
        <w:t>email: sepka@sepka-architeki.cz</w:t>
      </w:r>
      <w:r>
        <w:rPr>
          <w:rFonts w:cs="Arial"/>
        </w:rPr>
        <w:br/>
      </w:r>
      <w:hyperlink r:id="rId8">
        <w:r>
          <w:rPr>
            <w:rStyle w:val="Internetovodkaz"/>
            <w:rFonts w:cs="Arial"/>
          </w:rPr>
          <w:t>www.sepka-architekti.cz</w:t>
        </w:r>
      </w:hyperlink>
    </w:p>
    <w:p w14:paraId="09D6829E" w14:textId="77777777" w:rsidR="001C5373" w:rsidRPr="00A3750D" w:rsidRDefault="001C5373" w:rsidP="00A3750D">
      <w:pPr>
        <w:ind w:left="4304"/>
        <w:jc w:val="left"/>
      </w:pPr>
    </w:p>
    <w:p w14:paraId="44237FC7" w14:textId="0738C6B1" w:rsidR="001C5373" w:rsidRDefault="001C5373" w:rsidP="001C5373">
      <w:pPr>
        <w:ind w:left="4304" w:hanging="2180"/>
        <w:jc w:val="left"/>
      </w:pPr>
      <w:r>
        <w:rPr>
          <w:rFonts w:cs="Arial"/>
        </w:rPr>
        <w:t xml:space="preserve">Datum zpracování: </w:t>
      </w:r>
      <w:r>
        <w:rPr>
          <w:rFonts w:cs="Arial"/>
        </w:rPr>
        <w:tab/>
        <w:t>2011</w:t>
      </w:r>
    </w:p>
    <w:p w14:paraId="397E2902" w14:textId="055D976E" w:rsidR="00A3750D" w:rsidRDefault="00A3750D" w:rsidP="00A3750D">
      <w:pPr>
        <w:tabs>
          <w:tab w:val="left" w:pos="851"/>
        </w:tabs>
        <w:spacing w:line="276" w:lineRule="auto"/>
        <w:jc w:val="left"/>
        <w:rPr>
          <w:rFonts w:cs="Arial"/>
        </w:rPr>
      </w:pPr>
    </w:p>
    <w:p w14:paraId="37F80679" w14:textId="139A8E29" w:rsidR="00A3750D" w:rsidRDefault="00E146BD">
      <w:pPr>
        <w:ind w:left="4304" w:hanging="2180"/>
        <w:jc w:val="left"/>
        <w:rPr>
          <w:rFonts w:cs="Arial"/>
        </w:rPr>
      </w:pPr>
      <w:r>
        <w:rPr>
          <w:rFonts w:cs="Arial"/>
        </w:rPr>
        <w:tab/>
      </w:r>
      <w:r w:rsidR="00A3750D">
        <w:rPr>
          <w:rFonts w:cs="Arial"/>
        </w:rPr>
        <w:t>KŘÍŽOVÁ CESTA</w:t>
      </w:r>
    </w:p>
    <w:p w14:paraId="0147EC4D" w14:textId="411D1424" w:rsidR="00A3750D" w:rsidRDefault="00A3750D" w:rsidP="00A3750D">
      <w:pPr>
        <w:ind w:left="4304"/>
        <w:jc w:val="left"/>
        <w:rPr>
          <w:rFonts w:cs="Arial"/>
        </w:rPr>
      </w:pPr>
      <w:r>
        <w:rPr>
          <w:rFonts w:cs="Arial"/>
        </w:rPr>
        <w:t>A05 atelier zahradní a krajinářské architektury</w:t>
      </w:r>
    </w:p>
    <w:p w14:paraId="1409FFE2" w14:textId="77777777" w:rsidR="00A3750D" w:rsidRDefault="00A3750D">
      <w:pPr>
        <w:ind w:left="4304" w:hanging="2180"/>
        <w:jc w:val="left"/>
        <w:rPr>
          <w:rFonts w:cs="Arial"/>
        </w:rPr>
      </w:pPr>
      <w:r>
        <w:rPr>
          <w:rFonts w:cs="Arial"/>
        </w:rPr>
        <w:tab/>
        <w:t>Badeniho 5, Praha 6 – Hradčany, 160 00</w:t>
      </w:r>
    </w:p>
    <w:p w14:paraId="403BB91E" w14:textId="77777777" w:rsidR="00A3750D" w:rsidRDefault="00A3750D">
      <w:pPr>
        <w:ind w:left="4304" w:hanging="2180"/>
        <w:jc w:val="left"/>
        <w:rPr>
          <w:rFonts w:cs="Arial"/>
        </w:rPr>
      </w:pPr>
      <w:r>
        <w:rPr>
          <w:rFonts w:cs="Arial"/>
        </w:rPr>
        <w:tab/>
        <w:t xml:space="preserve">tel.: </w:t>
      </w:r>
      <w:r>
        <w:rPr>
          <w:rFonts w:cs="Arial"/>
          <w:lang w:val="en-US"/>
        </w:rPr>
        <w:t>+</w:t>
      </w:r>
      <w:r>
        <w:rPr>
          <w:rFonts w:cs="Arial"/>
        </w:rPr>
        <w:t>420 222 524 238</w:t>
      </w:r>
    </w:p>
    <w:p w14:paraId="034F7A36" w14:textId="289CE79B" w:rsidR="00A3750D" w:rsidRDefault="00A3750D">
      <w:pPr>
        <w:ind w:left="4304" w:hanging="2180"/>
        <w:jc w:val="left"/>
        <w:rPr>
          <w:rFonts w:cs="Arial"/>
          <w:lang w:val="en-US"/>
        </w:rPr>
      </w:pPr>
      <w:r>
        <w:rPr>
          <w:rFonts w:cs="Arial"/>
        </w:rPr>
        <w:tab/>
        <w:t xml:space="preserve">email.: </w:t>
      </w:r>
      <w:hyperlink r:id="rId9" w:history="1">
        <w:r w:rsidRPr="00350CA2">
          <w:rPr>
            <w:rStyle w:val="Hyperlink"/>
            <w:rFonts w:cs="Arial"/>
          </w:rPr>
          <w:t>a05</w:t>
        </w:r>
        <w:r w:rsidRPr="00350CA2">
          <w:rPr>
            <w:rStyle w:val="Hyperlink"/>
            <w:rFonts w:cs="Arial"/>
            <w:lang w:val="en-US"/>
          </w:rPr>
          <w:t>@a05.cz</w:t>
        </w:r>
      </w:hyperlink>
    </w:p>
    <w:p w14:paraId="266DDC9C" w14:textId="4CA3064D" w:rsidR="00A3750D" w:rsidRDefault="00A3750D">
      <w:pPr>
        <w:ind w:left="4304" w:hanging="2180"/>
        <w:jc w:val="left"/>
        <w:rPr>
          <w:rFonts w:cs="Arial"/>
          <w:lang w:val="en-US"/>
        </w:rPr>
      </w:pPr>
      <w:r>
        <w:rPr>
          <w:rFonts w:cs="Arial"/>
          <w:lang w:val="en-US"/>
        </w:rPr>
        <w:tab/>
      </w:r>
      <w:hyperlink r:id="rId10" w:history="1">
        <w:r w:rsidRPr="00350CA2">
          <w:rPr>
            <w:rStyle w:val="Hyperlink"/>
            <w:rFonts w:cs="Arial"/>
            <w:lang w:val="en-US"/>
          </w:rPr>
          <w:t>www.a05.cz</w:t>
        </w:r>
      </w:hyperlink>
    </w:p>
    <w:p w14:paraId="135E47C8" w14:textId="77777777" w:rsidR="00A3750D" w:rsidRDefault="00A3750D">
      <w:pPr>
        <w:ind w:left="4304" w:hanging="2180"/>
        <w:jc w:val="left"/>
        <w:rPr>
          <w:rFonts w:cs="Arial"/>
        </w:rPr>
      </w:pPr>
      <w:r>
        <w:rPr>
          <w:rFonts w:cs="Arial"/>
          <w:lang w:val="en-US"/>
        </w:rPr>
        <w:tab/>
        <w:t>Ing. Martina Forejtov</w:t>
      </w:r>
      <w:r>
        <w:rPr>
          <w:rFonts w:cs="Arial"/>
        </w:rPr>
        <w:t>á</w:t>
      </w:r>
    </w:p>
    <w:p w14:paraId="51BE1D48" w14:textId="173D8885" w:rsidR="00565F9C" w:rsidRDefault="00A3750D">
      <w:pPr>
        <w:ind w:left="4304" w:hanging="2180"/>
        <w:jc w:val="left"/>
      </w:pPr>
      <w:r>
        <w:rPr>
          <w:rFonts w:cs="Arial"/>
        </w:rPr>
        <w:tab/>
        <w:t>Ing. Martina Havlová</w:t>
      </w:r>
      <w:r w:rsidR="00E146BD">
        <w:rPr>
          <w:rFonts w:cs="Arial"/>
        </w:rPr>
        <w:br/>
      </w:r>
    </w:p>
    <w:p w14:paraId="057639F6" w14:textId="15E1CD58" w:rsidR="00565F9C" w:rsidRDefault="00A3750D">
      <w:pPr>
        <w:ind w:left="4304" w:hanging="2180"/>
        <w:jc w:val="left"/>
      </w:pPr>
      <w:r>
        <w:rPr>
          <w:rFonts w:cs="Arial"/>
        </w:rPr>
        <w:t xml:space="preserve">Datum zpracování: </w:t>
      </w:r>
      <w:r>
        <w:rPr>
          <w:rFonts w:cs="Arial"/>
        </w:rPr>
        <w:tab/>
        <w:t>06/2014</w:t>
      </w:r>
    </w:p>
    <w:p w14:paraId="239A4DF0" w14:textId="77777777" w:rsidR="00565F9C" w:rsidRDefault="00565F9C">
      <w:pPr>
        <w:ind w:left="4304" w:hanging="4304"/>
        <w:jc w:val="left"/>
        <w:rPr>
          <w:rFonts w:cs="Arial"/>
          <w:u w:val="single"/>
        </w:rPr>
      </w:pPr>
    </w:p>
    <w:p w14:paraId="71ACB32C" w14:textId="37B2C226" w:rsidR="00565F9C" w:rsidRDefault="00E146BD">
      <w:pPr>
        <w:ind w:left="4304" w:hanging="4304"/>
        <w:jc w:val="left"/>
      </w:pPr>
      <w:r w:rsidRPr="00A3750D">
        <w:rPr>
          <w:rFonts w:cs="Arial"/>
          <w:bCs/>
          <w:u w:val="single"/>
        </w:rPr>
        <w:t>Mapový podklad pro projekt - geodetické zaměření:</w:t>
      </w:r>
      <w:r>
        <w:rPr>
          <w:rFonts w:cs="Arial"/>
          <w:b/>
          <w:bCs/>
          <w:u w:val="single"/>
        </w:rPr>
        <w:br/>
      </w:r>
      <w:r>
        <w:rPr>
          <w:rFonts w:cs="Arial"/>
          <w:u w:val="single"/>
        </w:rPr>
        <w:br/>
      </w:r>
      <w:r w:rsidR="00A3750D">
        <w:rPr>
          <w:rFonts w:cs="Arial"/>
        </w:rPr>
        <w:t>Ing. Pavel Brůha</w:t>
      </w:r>
      <w:r>
        <w:rPr>
          <w:rFonts w:cs="Arial"/>
          <w:u w:val="single"/>
        </w:rPr>
        <w:br/>
      </w:r>
      <w:r w:rsidR="00A3750D">
        <w:rPr>
          <w:rFonts w:cs="Arial"/>
        </w:rPr>
        <w:t>6/2014</w:t>
      </w:r>
    </w:p>
    <w:p w14:paraId="096287AA" w14:textId="77777777" w:rsidR="00565F9C" w:rsidRDefault="00565F9C">
      <w:pPr>
        <w:jc w:val="left"/>
        <w:rPr>
          <w:rFonts w:cs="Arial"/>
          <w:bCs/>
        </w:rPr>
      </w:pPr>
    </w:p>
    <w:p w14:paraId="23FFD2A3" w14:textId="77777777" w:rsidR="00A3750D" w:rsidRDefault="00A3750D">
      <w:pPr>
        <w:jc w:val="left"/>
        <w:rPr>
          <w:rFonts w:cs="Arial"/>
          <w:bCs/>
        </w:rPr>
      </w:pPr>
      <w:r>
        <w:rPr>
          <w:rFonts w:cs="Arial"/>
          <w:bCs/>
          <w:u w:val="single"/>
        </w:rPr>
        <w:t>Inventarizace a plán péče pro vzrostlou stormovou zeleň – křížová cesta areál bývalé nemocnice v Klatovech</w:t>
      </w:r>
      <w:r w:rsidR="00E146BD">
        <w:rPr>
          <w:rFonts w:cs="Arial"/>
          <w:bCs/>
          <w:u w:val="single"/>
        </w:rPr>
        <w:t>:</w:t>
      </w:r>
      <w:r w:rsidR="00E146BD">
        <w:rPr>
          <w:rFonts w:cs="Arial"/>
          <w:bCs/>
        </w:rPr>
        <w:tab/>
      </w:r>
      <w:r w:rsidR="00E146BD">
        <w:rPr>
          <w:rFonts w:cs="Arial"/>
          <w:bCs/>
        </w:rPr>
        <w:tab/>
      </w:r>
      <w:r w:rsidR="00E146BD">
        <w:rPr>
          <w:rFonts w:cs="Arial"/>
          <w:bCs/>
        </w:rPr>
        <w:tab/>
      </w:r>
    </w:p>
    <w:p w14:paraId="21439374" w14:textId="387C99EA" w:rsidR="00A3750D" w:rsidRPr="00A3750D" w:rsidRDefault="00A3750D" w:rsidP="00A3750D">
      <w:pPr>
        <w:ind w:left="3600" w:firstLine="720"/>
        <w:jc w:val="left"/>
        <w:rPr>
          <w:rFonts w:cs="Arial"/>
          <w:bCs/>
        </w:rPr>
      </w:pPr>
      <w:r>
        <w:rPr>
          <w:rFonts w:cs="Arial"/>
          <w:bCs/>
        </w:rPr>
        <w:t>Ing. Radka Frydrychová</w:t>
      </w:r>
      <w:r>
        <w:rPr>
          <w:rFonts w:cs="Arial"/>
          <w:bCs/>
        </w:rPr>
        <w:br/>
      </w:r>
      <w:r>
        <w:rPr>
          <w:rFonts w:cs="Arial"/>
          <w:bCs/>
        </w:rPr>
        <w:tab/>
        <w:t>4/2014</w:t>
      </w:r>
    </w:p>
    <w:p w14:paraId="6F7FBCEE" w14:textId="77777777" w:rsidR="00A3750D" w:rsidRDefault="00E146BD">
      <w:pPr>
        <w:jc w:val="left"/>
        <w:rPr>
          <w:rFonts w:cs="Arial"/>
          <w:bCs/>
        </w:rPr>
      </w:pPr>
      <w:r>
        <w:rPr>
          <w:rFonts w:cs="Arial"/>
          <w:bCs/>
        </w:rPr>
        <w:br/>
      </w:r>
      <w:r w:rsidR="00A3750D">
        <w:rPr>
          <w:rFonts w:cs="Arial"/>
          <w:bCs/>
          <w:u w:val="single"/>
        </w:rPr>
        <w:t>Historická fotodokumentace</w:t>
      </w:r>
      <w:r>
        <w:rPr>
          <w:rFonts w:cs="Arial"/>
          <w:bCs/>
          <w:u w:val="single"/>
        </w:rPr>
        <w:t>:</w:t>
      </w:r>
      <w:r>
        <w:rPr>
          <w:rFonts w:cs="Arial"/>
          <w:bCs/>
        </w:rPr>
        <w:tab/>
      </w:r>
      <w:r>
        <w:rPr>
          <w:rFonts w:cs="Arial"/>
          <w:bCs/>
        </w:rPr>
        <w:tab/>
      </w:r>
      <w:r>
        <w:rPr>
          <w:rFonts w:cs="Arial"/>
          <w:bCs/>
        </w:rPr>
        <w:tab/>
      </w:r>
      <w:r w:rsidR="00A3750D">
        <w:rPr>
          <w:rFonts w:cs="Arial"/>
          <w:bCs/>
        </w:rPr>
        <w:t>město Klatovy</w:t>
      </w:r>
    </w:p>
    <w:p w14:paraId="18B43AD1" w14:textId="77777777" w:rsidR="00A3750D" w:rsidRDefault="00A3750D" w:rsidP="00A3750D">
      <w:pPr>
        <w:ind w:left="3600" w:firstLine="720"/>
        <w:jc w:val="left"/>
        <w:rPr>
          <w:rFonts w:cs="Arial"/>
          <w:bCs/>
        </w:rPr>
      </w:pPr>
      <w:r>
        <w:rPr>
          <w:rFonts w:cs="Arial"/>
          <w:bCs/>
        </w:rPr>
        <w:t>2012</w:t>
      </w:r>
    </w:p>
    <w:p w14:paraId="298BCB54" w14:textId="77777777" w:rsidR="00565F9C" w:rsidRDefault="00565F9C">
      <w:pPr>
        <w:tabs>
          <w:tab w:val="left" w:pos="3402"/>
          <w:tab w:val="left" w:pos="4253"/>
        </w:tabs>
        <w:rPr>
          <w:rFonts w:cs="Arial"/>
        </w:rPr>
      </w:pPr>
    </w:p>
    <w:p w14:paraId="1CB128A2" w14:textId="02190F84" w:rsidR="006B23D5" w:rsidRDefault="006B23D5">
      <w:pPr>
        <w:tabs>
          <w:tab w:val="left" w:pos="3402"/>
          <w:tab w:val="left" w:pos="4253"/>
        </w:tabs>
        <w:rPr>
          <w:rFonts w:cs="Arial"/>
        </w:rPr>
      </w:pPr>
      <w:r w:rsidRPr="006B23D5">
        <w:rPr>
          <w:rFonts w:cs="Arial"/>
          <w:u w:val="single"/>
        </w:rPr>
        <w:t>Restaurátorský záměr</w:t>
      </w:r>
      <w:r>
        <w:rPr>
          <w:rFonts w:cs="Arial"/>
          <w:u w:val="single"/>
        </w:rPr>
        <w:t xml:space="preserve"> zastavení</w:t>
      </w:r>
      <w:bookmarkStart w:id="4" w:name="_GoBack"/>
      <w:bookmarkEnd w:id="4"/>
      <w:r w:rsidRPr="006B23D5">
        <w:rPr>
          <w:rFonts w:cs="Arial"/>
          <w:u w:val="single"/>
        </w:rPr>
        <w:t>:</w:t>
      </w:r>
      <w:r>
        <w:rPr>
          <w:rFonts w:cs="Arial"/>
        </w:rPr>
        <w:tab/>
      </w:r>
      <w:r>
        <w:rPr>
          <w:rFonts w:cs="Arial"/>
        </w:rPr>
        <w:tab/>
        <w:t>MgA. Jáchym Krejča</w:t>
      </w:r>
    </w:p>
    <w:p w14:paraId="7BD47490" w14:textId="383270AB" w:rsidR="006B23D5" w:rsidRPr="006B23D5" w:rsidRDefault="006B23D5">
      <w:pPr>
        <w:tabs>
          <w:tab w:val="left" w:pos="3402"/>
          <w:tab w:val="left" w:pos="4253"/>
        </w:tabs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>2019</w:t>
      </w:r>
    </w:p>
    <w:p w14:paraId="73041188" w14:textId="77777777" w:rsidR="00565F9C" w:rsidRDefault="00565F9C">
      <w:pPr>
        <w:tabs>
          <w:tab w:val="left" w:pos="3402"/>
          <w:tab w:val="left" w:pos="4253"/>
        </w:tabs>
        <w:rPr>
          <w:rFonts w:cs="Arial"/>
        </w:rPr>
      </w:pPr>
    </w:p>
    <w:p w14:paraId="7E217B33" w14:textId="77777777" w:rsidR="00565F9C" w:rsidRDefault="00565F9C">
      <w:pPr>
        <w:tabs>
          <w:tab w:val="left" w:pos="3402"/>
          <w:tab w:val="left" w:pos="4253"/>
        </w:tabs>
        <w:rPr>
          <w:rFonts w:cs="Arial"/>
        </w:rPr>
      </w:pPr>
    </w:p>
    <w:p w14:paraId="658049D6" w14:textId="280CFB45" w:rsidR="00565F9C" w:rsidRDefault="00E146BD">
      <w:pPr>
        <w:tabs>
          <w:tab w:val="left" w:pos="5670"/>
        </w:tabs>
        <w:ind w:left="4395" w:firstLine="5"/>
      </w:pPr>
      <w:r>
        <w:rPr>
          <w:rStyle w:val="nobbtext"/>
          <w:rFonts w:cs="Arial"/>
        </w:rPr>
        <w:t>Vypracoval:</w:t>
      </w:r>
      <w:r>
        <w:rPr>
          <w:rStyle w:val="nobbtext"/>
          <w:rFonts w:cs="Arial"/>
        </w:rPr>
        <w:tab/>
        <w:t xml:space="preserve">Ing. arch. </w:t>
      </w:r>
      <w:r w:rsidR="00A3750D">
        <w:rPr>
          <w:rStyle w:val="nobbtext"/>
          <w:rFonts w:cs="Arial"/>
        </w:rPr>
        <w:t>Marek Fischer</w:t>
      </w:r>
    </w:p>
    <w:p w14:paraId="059D8FC1" w14:textId="1AA206C8" w:rsidR="00565F9C" w:rsidRDefault="00A3750D">
      <w:pPr>
        <w:tabs>
          <w:tab w:val="left" w:pos="5670"/>
        </w:tabs>
        <w:ind w:left="4395" w:firstLine="5"/>
      </w:pPr>
      <w:r>
        <w:rPr>
          <w:rStyle w:val="nobbtext"/>
          <w:rFonts w:cs="Arial"/>
        </w:rPr>
        <w:t xml:space="preserve">Datum: </w:t>
      </w:r>
      <w:r>
        <w:rPr>
          <w:rStyle w:val="nobbtext"/>
          <w:rFonts w:cs="Arial"/>
        </w:rPr>
        <w:tab/>
        <w:t xml:space="preserve">06 </w:t>
      </w:r>
      <w:r w:rsidR="00E146BD">
        <w:rPr>
          <w:rStyle w:val="nobbtext"/>
          <w:rFonts w:cs="Arial"/>
        </w:rPr>
        <w:t>/ 201</w:t>
      </w:r>
      <w:r>
        <w:rPr>
          <w:rStyle w:val="nobbtext"/>
          <w:rFonts w:cs="Arial"/>
        </w:rPr>
        <w:t>9</w:t>
      </w:r>
    </w:p>
    <w:p w14:paraId="08A0A001" w14:textId="77777777" w:rsidR="00565F9C" w:rsidRDefault="00565F9C">
      <w:pPr>
        <w:tabs>
          <w:tab w:val="left" w:pos="3402"/>
          <w:tab w:val="left" w:pos="4253"/>
        </w:tabs>
        <w:rPr>
          <w:rFonts w:cs="Arial"/>
        </w:rPr>
      </w:pPr>
    </w:p>
    <w:p w14:paraId="15270562" w14:textId="77777777" w:rsidR="00565F9C" w:rsidRDefault="00565F9C">
      <w:pPr>
        <w:tabs>
          <w:tab w:val="left" w:pos="3402"/>
          <w:tab w:val="left" w:pos="4253"/>
        </w:tabs>
        <w:rPr>
          <w:rFonts w:cs="Arial"/>
        </w:rPr>
      </w:pPr>
    </w:p>
    <w:p w14:paraId="15062ADD" w14:textId="77777777" w:rsidR="00565F9C" w:rsidRDefault="00565F9C">
      <w:pPr>
        <w:tabs>
          <w:tab w:val="left" w:pos="3402"/>
          <w:tab w:val="left" w:pos="4253"/>
        </w:tabs>
        <w:rPr>
          <w:rFonts w:cs="Arial"/>
        </w:rPr>
      </w:pPr>
    </w:p>
    <w:p w14:paraId="28A724D9" w14:textId="77777777" w:rsidR="00565F9C" w:rsidRDefault="00565F9C">
      <w:pPr>
        <w:tabs>
          <w:tab w:val="left" w:pos="3402"/>
          <w:tab w:val="left" w:pos="4253"/>
        </w:tabs>
        <w:rPr>
          <w:rFonts w:cs="Arial"/>
        </w:rPr>
      </w:pPr>
    </w:p>
    <w:p w14:paraId="2F3D5407" w14:textId="77777777" w:rsidR="00565F9C" w:rsidRDefault="00E146BD">
      <w:pPr>
        <w:tabs>
          <w:tab w:val="left" w:pos="3402"/>
          <w:tab w:val="left" w:pos="4253"/>
        </w:tabs>
      </w:pPr>
      <w:r>
        <w:rPr>
          <w:rStyle w:val="nobbtext"/>
          <w:rFonts w:cs="Arial"/>
        </w:rPr>
        <w:t>,</w:t>
      </w:r>
    </w:p>
    <w:sectPr w:rsidR="00565F9C">
      <w:headerReference w:type="default" r:id="rId11"/>
      <w:footerReference w:type="default" r:id="rId12"/>
      <w:pgSz w:w="11906" w:h="16838"/>
      <w:pgMar w:top="1418" w:right="1417" w:bottom="1417" w:left="1417" w:header="708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89F8D7" w14:textId="77777777" w:rsidR="001A6414" w:rsidRDefault="001A6414">
      <w:r>
        <w:separator/>
      </w:r>
    </w:p>
  </w:endnote>
  <w:endnote w:type="continuationSeparator" w:id="0">
    <w:p w14:paraId="4B33849A" w14:textId="77777777" w:rsidR="001A6414" w:rsidRDefault="001A6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8"/>
    <w:family w:val="auto"/>
    <w:pitch w:val="variable"/>
    <w:sig w:usb0="80000287" w:usb1="28CF3C52" w:usb2="00000016" w:usb3="00000000" w:csb0="0014001F" w:csb1="00000000"/>
  </w:font>
  <w:font w:name="Lucida Sans">
    <w:panose1 w:val="020B060203050402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1737BC" w14:textId="77777777" w:rsidR="00565F9C" w:rsidRDefault="00E146BD">
    <w:pPr>
      <w:tabs>
        <w:tab w:val="left" w:pos="0"/>
        <w:tab w:val="center" w:pos="4536"/>
        <w:tab w:val="right" w:pos="9072"/>
      </w:tabs>
      <w:suppressAutoHyphens/>
      <w:rPr>
        <w:rFonts w:cs="Arial"/>
        <w:sz w:val="14"/>
        <w:szCs w:val="14"/>
        <w:lang w:eastAsia="ar-SA"/>
      </w:rPr>
    </w:pPr>
    <w:r>
      <w:rPr>
        <w:rFonts w:cs="Arial"/>
        <w:sz w:val="14"/>
        <w:szCs w:val="14"/>
        <w:lang w:eastAsia="ar-SA"/>
      </w:rPr>
      <w:t xml:space="preserve">Generální projektant: </w:t>
    </w:r>
  </w:p>
  <w:p w14:paraId="0CC20A5B" w14:textId="77777777" w:rsidR="00565F9C" w:rsidRDefault="00E146BD">
    <w:pPr>
      <w:tabs>
        <w:tab w:val="left" w:pos="0"/>
        <w:tab w:val="center" w:pos="4536"/>
        <w:tab w:val="right" w:pos="9072"/>
      </w:tabs>
      <w:suppressAutoHyphens/>
    </w:pPr>
    <w:r>
      <w:rPr>
        <w:rFonts w:cs="Arial"/>
        <w:sz w:val="14"/>
        <w:szCs w:val="14"/>
        <w:lang w:eastAsia="ar-SA"/>
      </w:rPr>
      <w:t>Doc. Ing. Akad. arch. Jan Šépka, tel.: +420 737 239 671, sepka@sepka-architekti.cz</w:t>
    </w:r>
    <w:r>
      <w:rPr>
        <w:rFonts w:cs="Arial"/>
        <w:sz w:val="14"/>
        <w:szCs w:val="14"/>
        <w:lang w:eastAsia="ar-SA"/>
      </w:rPr>
      <w:tab/>
      <w:t xml:space="preserve">strana </w:t>
    </w:r>
    <w:r>
      <w:fldChar w:fldCharType="begin"/>
    </w:r>
    <w:r>
      <w:instrText>PAGE</w:instrText>
    </w:r>
    <w:r>
      <w:fldChar w:fldCharType="separate"/>
    </w:r>
    <w:r w:rsidR="006B23D5">
      <w:rPr>
        <w:noProof/>
      </w:rPr>
      <w:t>3</w:t>
    </w:r>
    <w:r>
      <w:fldChar w:fldCharType="end"/>
    </w:r>
    <w:r>
      <w:rPr>
        <w:rFonts w:cs="Arial"/>
        <w:sz w:val="14"/>
        <w:szCs w:val="14"/>
        <w:lang w:eastAsia="ar-SA"/>
      </w:rPr>
      <w:t xml:space="preserve"> / </w:t>
    </w:r>
    <w:r>
      <w:fldChar w:fldCharType="begin"/>
    </w:r>
    <w:r>
      <w:instrText>NUMPAGES</w:instrText>
    </w:r>
    <w:r>
      <w:fldChar w:fldCharType="separate"/>
    </w:r>
    <w:r w:rsidR="006B23D5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385D04" w14:textId="77777777" w:rsidR="001A6414" w:rsidRDefault="001A6414">
      <w:r>
        <w:separator/>
      </w:r>
    </w:p>
  </w:footnote>
  <w:footnote w:type="continuationSeparator" w:id="0">
    <w:p w14:paraId="59315D64" w14:textId="77777777" w:rsidR="001A6414" w:rsidRDefault="001A641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6FC438" w14:textId="524A0909" w:rsidR="00565F9C" w:rsidRDefault="00A3750D">
    <w:pPr>
      <w:tabs>
        <w:tab w:val="left" w:pos="0"/>
        <w:tab w:val="center" w:pos="4536"/>
        <w:tab w:val="right" w:pos="9072"/>
      </w:tabs>
      <w:suppressAutoHyphens/>
    </w:pPr>
    <w:r>
      <w:rPr>
        <w:sz w:val="14"/>
        <w:szCs w:val="14"/>
      </w:rPr>
      <w:t>Oprava křížové cesty v Klatovech</w:t>
    </w:r>
    <w:r w:rsidR="00E146BD">
      <w:rPr>
        <w:sz w:val="14"/>
        <w:szCs w:val="14"/>
      </w:rPr>
      <w:tab/>
    </w:r>
    <w:r w:rsidR="00E146BD">
      <w:rPr>
        <w:sz w:val="14"/>
        <w:szCs w:val="14"/>
      </w:rPr>
      <w:tab/>
      <w:t>A. Průvodní zpráva</w:t>
    </w:r>
  </w:p>
  <w:p w14:paraId="79C763DE" w14:textId="3F437FA8" w:rsidR="00565F9C" w:rsidRDefault="00E146BD">
    <w:pPr>
      <w:tabs>
        <w:tab w:val="left" w:pos="0"/>
        <w:tab w:val="center" w:pos="4536"/>
        <w:tab w:val="right" w:pos="9072"/>
      </w:tabs>
      <w:suppressAutoHyphens/>
    </w:pPr>
    <w:r>
      <w:rPr>
        <w:rFonts w:cs="Arial"/>
        <w:color w:val="000000"/>
        <w:sz w:val="14"/>
        <w:szCs w:val="14"/>
        <w:lang w:eastAsia="ar-SA"/>
      </w:rPr>
      <w:t xml:space="preserve">parc. č. </w:t>
    </w:r>
    <w:r w:rsidR="00A3750D">
      <w:rPr>
        <w:rFonts w:cs="Arial"/>
        <w:color w:val="000000"/>
        <w:sz w:val="14"/>
        <w:szCs w:val="14"/>
        <w:lang w:eastAsia="ar-SA"/>
      </w:rPr>
      <w:t>2071</w:t>
    </w:r>
    <w:r w:rsidR="00A3750D">
      <w:rPr>
        <w:rFonts w:cs="Arial"/>
        <w:color w:val="000000"/>
        <w:sz w:val="14"/>
        <w:szCs w:val="14"/>
        <w:lang w:val="en-US" w:eastAsia="ar-SA"/>
      </w:rPr>
      <w:t>/3</w:t>
    </w:r>
    <w:r>
      <w:rPr>
        <w:rFonts w:cs="Arial"/>
        <w:color w:val="000000"/>
        <w:sz w:val="14"/>
        <w:szCs w:val="14"/>
        <w:lang w:eastAsia="ar-SA"/>
      </w:rPr>
      <w:t xml:space="preserve">, </w:t>
    </w:r>
    <w:r w:rsidR="00A3750D">
      <w:rPr>
        <w:rFonts w:cs="Arial"/>
        <w:color w:val="000000"/>
        <w:sz w:val="14"/>
        <w:szCs w:val="14"/>
        <w:lang w:eastAsia="ar-SA"/>
      </w:rPr>
      <w:t>st.23/2</w:t>
    </w:r>
    <w:r>
      <w:rPr>
        <w:rFonts w:cs="Arial"/>
        <w:color w:val="000000"/>
        <w:sz w:val="14"/>
        <w:szCs w:val="14"/>
        <w:lang w:eastAsia="ar-SA"/>
      </w:rPr>
      <w:t>,</w:t>
    </w:r>
    <w:r w:rsidR="00A3750D">
      <w:rPr>
        <w:rFonts w:cs="Arial"/>
        <w:color w:val="000000"/>
        <w:sz w:val="14"/>
        <w:szCs w:val="14"/>
        <w:lang w:eastAsia="ar-SA"/>
      </w:rPr>
      <w:t xml:space="preserve"> 3580,</w:t>
    </w:r>
    <w:r>
      <w:rPr>
        <w:rFonts w:cs="Arial"/>
        <w:color w:val="000000"/>
        <w:sz w:val="14"/>
        <w:szCs w:val="14"/>
        <w:lang w:eastAsia="ar-SA"/>
      </w:rPr>
      <w:t xml:space="preserve"> k.ú. </w:t>
    </w:r>
    <w:r w:rsidR="00A3750D">
      <w:rPr>
        <w:rFonts w:cs="Arial"/>
        <w:color w:val="000000"/>
        <w:sz w:val="14"/>
        <w:szCs w:val="14"/>
        <w:lang w:eastAsia="ar-SA"/>
      </w:rPr>
      <w:t>Klatovy</w:t>
    </w:r>
    <w:r>
      <w:rPr>
        <w:rFonts w:cs="Arial"/>
        <w:color w:val="000000"/>
        <w:sz w:val="14"/>
        <w:szCs w:val="14"/>
        <w:lang w:eastAsia="ar-SA"/>
      </w:rPr>
      <w:t xml:space="preserve"> </w:t>
    </w:r>
    <w:bookmarkStart w:id="5" w:name="__DdeLink__2415_4223082689"/>
    <w:r>
      <w:rPr>
        <w:rFonts w:cs="Arial"/>
        <w:color w:val="000000"/>
        <w:sz w:val="14"/>
        <w:szCs w:val="14"/>
        <w:lang w:eastAsia="ar-SA"/>
      </w:rPr>
      <w:t>[</w:t>
    </w:r>
    <w:r w:rsidR="00A3750D">
      <w:rPr>
        <w:rFonts w:cs="Arial"/>
        <w:color w:val="000000"/>
        <w:sz w:val="14"/>
        <w:szCs w:val="14"/>
        <w:lang w:eastAsia="ar-SA"/>
      </w:rPr>
      <w:t>665797</w:t>
    </w:r>
    <w:r>
      <w:rPr>
        <w:rFonts w:cs="Arial"/>
        <w:color w:val="000000"/>
        <w:sz w:val="14"/>
        <w:szCs w:val="14"/>
        <w:lang w:eastAsia="ar-SA"/>
      </w:rPr>
      <w:t>]</w:t>
    </w:r>
    <w:bookmarkEnd w:id="5"/>
    <w:r>
      <w:rPr>
        <w:rFonts w:cs="Arial"/>
        <w:sz w:val="14"/>
        <w:szCs w:val="14"/>
        <w:lang w:eastAsia="ar-SA"/>
      </w:rPr>
      <w:tab/>
    </w:r>
    <w:r>
      <w:rPr>
        <w:rFonts w:cs="Arial"/>
        <w:sz w:val="14"/>
        <w:szCs w:val="14"/>
        <w:lang w:eastAsia="ar-SA"/>
      </w:rPr>
      <w:tab/>
      <w:t xml:space="preserve">Dokumentace </w:t>
    </w:r>
    <w:r w:rsidR="00A3750D">
      <w:rPr>
        <w:rFonts w:cs="Arial"/>
        <w:sz w:val="14"/>
        <w:szCs w:val="14"/>
        <w:lang w:eastAsia="ar-SA"/>
      </w:rPr>
      <w:t>provádění stavby</w:t>
    </w:r>
  </w:p>
  <w:p w14:paraId="714F3F72" w14:textId="77777777" w:rsidR="00565F9C" w:rsidRDefault="00565F9C">
    <w:pPr>
      <w:tabs>
        <w:tab w:val="left" w:pos="0"/>
        <w:tab w:val="center" w:pos="4536"/>
        <w:tab w:val="right" w:pos="9072"/>
      </w:tabs>
      <w:suppressAutoHyphens/>
      <w:rPr>
        <w:rFonts w:cs="Arial"/>
        <w:sz w:val="14"/>
        <w:szCs w:val="14"/>
        <w:lang w:eastAsia="ar-SA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55480D"/>
    <w:multiLevelType w:val="multilevel"/>
    <w:tmpl w:val="C4E4ED72"/>
    <w:lvl w:ilvl="0">
      <w:start w:val="1"/>
      <w:numFmt w:val="none"/>
      <w:pStyle w:val="Heading1"/>
      <w:suff w:val="nothing"/>
      <w:lvlText w:val=""/>
      <w:lvlJc w:val="left"/>
      <w:pPr>
        <w:ind w:left="432" w:hanging="432"/>
      </w:pPr>
      <w:rPr>
        <w:rFonts w:cs="Times New Roman"/>
      </w:rPr>
    </w:lvl>
    <w:lvl w:ilvl="1">
      <w:start w:val="1"/>
      <w:numFmt w:val="none"/>
      <w:pStyle w:val="Heading2"/>
      <w:suff w:val="nothing"/>
      <w:lvlText w:val=""/>
      <w:lvlJc w:val="left"/>
      <w:pPr>
        <w:ind w:left="576" w:hanging="576"/>
      </w:pPr>
      <w:rPr>
        <w:rFonts w:cs="Times New Roman"/>
        <w:sz w:val="22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ind w:left="864" w:hanging="864"/>
      </w:pPr>
      <w:rPr>
        <w:rFonts w:cs="Times New Roman"/>
        <w:sz w:val="56"/>
      </w:rPr>
    </w:lvl>
    <w:lvl w:ilvl="4">
      <w:start w:val="1"/>
      <w:numFmt w:val="none"/>
      <w:pStyle w:val="Heading5"/>
      <w:suff w:val="nothing"/>
      <w:lvlText w:val=""/>
      <w:lvlJc w:val="left"/>
      <w:pPr>
        <w:ind w:left="1008" w:hanging="1008"/>
      </w:pPr>
      <w:rPr>
        <w:rFonts w:cs="Times New Roman"/>
        <w:sz w:val="52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Heading7"/>
      <w:suff w:val="nothing"/>
      <w:lvlText w:val=""/>
      <w:lvlJc w:val="left"/>
      <w:pPr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Heading9"/>
      <w:suff w:val="nothing"/>
      <w:lvlText w:val=""/>
      <w:lvlJc w:val="left"/>
      <w:pPr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F9C"/>
    <w:rsid w:val="00093962"/>
    <w:rsid w:val="001A6414"/>
    <w:rsid w:val="001C5373"/>
    <w:rsid w:val="002B36E9"/>
    <w:rsid w:val="00484FB1"/>
    <w:rsid w:val="00565F9C"/>
    <w:rsid w:val="006B23D5"/>
    <w:rsid w:val="00A3750D"/>
    <w:rsid w:val="00BB0A9A"/>
    <w:rsid w:val="00D77109"/>
    <w:rsid w:val="00E108EA"/>
    <w:rsid w:val="00E146BD"/>
    <w:rsid w:val="00EF3DF4"/>
    <w:rsid w:val="00F7070B"/>
    <w:rsid w:val="00FA1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653CBA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jc w:val="both"/>
    </w:pPr>
    <w:rPr>
      <w:rFonts w:ascii="Arial" w:hAnsi="Arial"/>
      <w:color w:val="00000A"/>
      <w:sz w:val="22"/>
      <w:szCs w:val="22"/>
      <w:lang w:eastAsia="en-US"/>
    </w:rPr>
  </w:style>
  <w:style w:type="paragraph" w:styleId="Heading1">
    <w:name w:val="heading 1"/>
    <w:basedOn w:val="Normal"/>
    <w:qFormat/>
    <w:pPr>
      <w:keepNext/>
      <w:numPr>
        <w:numId w:val="1"/>
      </w:numPr>
      <w:tabs>
        <w:tab w:val="left" w:pos="1701"/>
        <w:tab w:val="left" w:pos="4536"/>
        <w:tab w:val="left" w:pos="7480"/>
      </w:tabs>
      <w:suppressAutoHyphens/>
      <w:ind w:left="1701" w:hanging="1701"/>
      <w:jc w:val="center"/>
      <w:outlineLvl w:val="0"/>
    </w:pPr>
    <w:rPr>
      <w:rFonts w:eastAsia="Times New Roman" w:cs="Arial"/>
      <w:b/>
      <w:bCs/>
      <w:sz w:val="32"/>
      <w:szCs w:val="24"/>
      <w:lang w:eastAsia="ar-SA"/>
    </w:rPr>
  </w:style>
  <w:style w:type="paragraph" w:styleId="Heading2">
    <w:name w:val="heading 2"/>
    <w:basedOn w:val="Normal"/>
    <w:qFormat/>
    <w:pPr>
      <w:keepNext/>
      <w:numPr>
        <w:ilvl w:val="1"/>
        <w:numId w:val="1"/>
      </w:numPr>
      <w:tabs>
        <w:tab w:val="left" w:pos="0"/>
        <w:tab w:val="left" w:pos="6171"/>
        <w:tab w:val="left" w:pos="7480"/>
      </w:tabs>
      <w:suppressAutoHyphens/>
      <w:outlineLvl w:val="1"/>
    </w:pPr>
    <w:rPr>
      <w:rFonts w:eastAsia="Times New Roman" w:cs="Arial"/>
      <w:sz w:val="32"/>
      <w:szCs w:val="24"/>
      <w:lang w:eastAsia="ar-SA"/>
    </w:rPr>
  </w:style>
  <w:style w:type="paragraph" w:styleId="Heading3">
    <w:name w:val="heading 3"/>
    <w:basedOn w:val="Normal"/>
    <w:qFormat/>
    <w:pPr>
      <w:keepNext/>
      <w:keepLines/>
      <w:spacing w:before="40"/>
      <w:outlineLvl w:val="2"/>
    </w:pPr>
    <w:rPr>
      <w:rFonts w:ascii="Cambria" w:eastAsia="Times New Roman" w:hAnsi="Cambria"/>
      <w:color w:val="243F60"/>
      <w:sz w:val="24"/>
      <w:szCs w:val="24"/>
    </w:rPr>
  </w:style>
  <w:style w:type="paragraph" w:styleId="Heading4">
    <w:name w:val="heading 4"/>
    <w:basedOn w:val="Normal"/>
    <w:qFormat/>
    <w:pPr>
      <w:keepNext/>
      <w:numPr>
        <w:ilvl w:val="3"/>
        <w:numId w:val="1"/>
      </w:numPr>
      <w:suppressAutoHyphens/>
      <w:outlineLvl w:val="3"/>
    </w:pPr>
    <w:rPr>
      <w:rFonts w:eastAsia="Times New Roman"/>
      <w:b/>
      <w:sz w:val="32"/>
      <w:szCs w:val="20"/>
      <w:lang w:eastAsia="ar-SA"/>
    </w:rPr>
  </w:style>
  <w:style w:type="paragraph" w:styleId="Heading5">
    <w:name w:val="heading 5"/>
    <w:basedOn w:val="Normal"/>
    <w:qFormat/>
    <w:pPr>
      <w:numPr>
        <w:ilvl w:val="4"/>
        <w:numId w:val="1"/>
      </w:numPr>
      <w:suppressAutoHyphens/>
      <w:spacing w:before="240" w:after="60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paragraph" w:styleId="Heading7">
    <w:name w:val="heading 7"/>
    <w:basedOn w:val="Normal"/>
    <w:qFormat/>
    <w:pPr>
      <w:keepNext/>
      <w:numPr>
        <w:ilvl w:val="6"/>
        <w:numId w:val="1"/>
      </w:numPr>
      <w:suppressAutoHyphens/>
      <w:spacing w:line="360" w:lineRule="auto"/>
      <w:ind w:left="1418" w:hanging="1418"/>
      <w:outlineLvl w:val="6"/>
    </w:pPr>
    <w:rPr>
      <w:rFonts w:eastAsia="Times New Roman" w:cs="Arial"/>
      <w:i/>
      <w:iCs/>
      <w:sz w:val="24"/>
      <w:szCs w:val="20"/>
      <w:lang w:eastAsia="ar-SA"/>
    </w:rPr>
  </w:style>
  <w:style w:type="paragraph" w:styleId="Heading9">
    <w:name w:val="heading 9"/>
    <w:basedOn w:val="Normal"/>
    <w:qFormat/>
    <w:pPr>
      <w:keepNext/>
      <w:numPr>
        <w:ilvl w:val="8"/>
        <w:numId w:val="1"/>
      </w:numPr>
      <w:tabs>
        <w:tab w:val="left" w:pos="2268"/>
      </w:tabs>
      <w:suppressAutoHyphens/>
      <w:outlineLvl w:val="8"/>
    </w:pPr>
    <w:rPr>
      <w:rFonts w:eastAsia="Times New Roman"/>
      <w:b/>
      <w:spacing w:val="40"/>
      <w:sz w:val="24"/>
      <w:szCs w:val="20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adpis1Char">
    <w:name w:val="Nadpis 1 Char"/>
    <w:basedOn w:val="DefaultParagraphFont"/>
    <w:qFormat/>
    <w:rPr>
      <w:rFonts w:ascii="Arial" w:hAnsi="Arial" w:cs="Arial"/>
      <w:b/>
      <w:bCs/>
      <w:sz w:val="24"/>
      <w:szCs w:val="24"/>
      <w:lang w:eastAsia="ar-SA" w:bidi="ar-SA"/>
    </w:rPr>
  </w:style>
  <w:style w:type="character" w:customStyle="1" w:styleId="Nadpis2Char">
    <w:name w:val="Nadpis 2 Char"/>
    <w:basedOn w:val="DefaultParagraphFont"/>
    <w:qFormat/>
    <w:rPr>
      <w:rFonts w:ascii="Arial" w:hAnsi="Arial" w:cs="Arial"/>
      <w:sz w:val="24"/>
      <w:szCs w:val="24"/>
      <w:lang w:eastAsia="ar-SA" w:bidi="ar-SA"/>
    </w:rPr>
  </w:style>
  <w:style w:type="character" w:customStyle="1" w:styleId="Nadpis3Char">
    <w:name w:val="Nadpis 3 Char"/>
    <w:basedOn w:val="DefaultParagraphFont"/>
    <w:qFormat/>
    <w:rPr>
      <w:rFonts w:ascii="Cambria" w:hAnsi="Cambria" w:cs="Times New Roman"/>
      <w:color w:val="243F60"/>
      <w:sz w:val="24"/>
      <w:szCs w:val="24"/>
    </w:rPr>
  </w:style>
  <w:style w:type="character" w:customStyle="1" w:styleId="Nadpis4Char">
    <w:name w:val="Nadpis 4 Char"/>
    <w:basedOn w:val="DefaultParagraphFont"/>
    <w:qFormat/>
    <w:rPr>
      <w:rFonts w:ascii="Arial" w:hAnsi="Arial" w:cs="Times New Roman"/>
      <w:b/>
      <w:sz w:val="20"/>
      <w:szCs w:val="20"/>
      <w:lang w:eastAsia="ar-SA" w:bidi="ar-SA"/>
    </w:rPr>
  </w:style>
  <w:style w:type="character" w:customStyle="1" w:styleId="Nadpis5Char">
    <w:name w:val="Nadpis 5 Char"/>
    <w:basedOn w:val="DefaultParagraphFont"/>
    <w:qFormat/>
    <w:rPr>
      <w:rFonts w:ascii="Times New Roman" w:hAnsi="Times New Roman" w:cs="Times New Roman"/>
      <w:b/>
      <w:bCs/>
      <w:i/>
      <w:iCs/>
      <w:sz w:val="26"/>
      <w:szCs w:val="26"/>
      <w:lang w:eastAsia="ar-SA" w:bidi="ar-SA"/>
    </w:rPr>
  </w:style>
  <w:style w:type="character" w:customStyle="1" w:styleId="Nadpis7Char">
    <w:name w:val="Nadpis 7 Char"/>
    <w:basedOn w:val="DefaultParagraphFont"/>
    <w:qFormat/>
    <w:rPr>
      <w:rFonts w:ascii="Arial" w:hAnsi="Arial" w:cs="Arial"/>
      <w:i/>
      <w:iCs/>
      <w:sz w:val="20"/>
      <w:szCs w:val="20"/>
      <w:lang w:eastAsia="ar-SA" w:bidi="ar-SA"/>
    </w:rPr>
  </w:style>
  <w:style w:type="character" w:customStyle="1" w:styleId="Nadpis9Char">
    <w:name w:val="Nadpis 9 Char"/>
    <w:basedOn w:val="DefaultParagraphFont"/>
    <w:qFormat/>
    <w:rPr>
      <w:rFonts w:ascii="Arial" w:hAnsi="Arial" w:cs="Times New Roman"/>
      <w:b/>
      <w:spacing w:val="40"/>
      <w:sz w:val="20"/>
      <w:szCs w:val="20"/>
      <w:lang w:eastAsia="ar-SA" w:bidi="ar-SA"/>
    </w:rPr>
  </w:style>
  <w:style w:type="character" w:customStyle="1" w:styleId="Zkladntext2Char">
    <w:name w:val="Základní text 2 Char"/>
    <w:basedOn w:val="DefaultParagraphFont"/>
    <w:qFormat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nobbtext">
    <w:name w:val="nobbtext"/>
    <w:basedOn w:val="DefaultParagraphFont"/>
    <w:qFormat/>
    <w:rPr>
      <w:rFonts w:cs="Times New Roman"/>
    </w:rPr>
  </w:style>
  <w:style w:type="character" w:customStyle="1" w:styleId="ZhlavChar">
    <w:name w:val="Záhlaví Char"/>
    <w:basedOn w:val="DefaultParagraphFont"/>
    <w:qFormat/>
    <w:rPr>
      <w:rFonts w:ascii="Arial" w:hAnsi="Arial" w:cs="Times New Roman"/>
    </w:rPr>
  </w:style>
  <w:style w:type="character" w:customStyle="1" w:styleId="ZpatChar">
    <w:name w:val="Zápatí Char"/>
    <w:basedOn w:val="DefaultParagraphFont"/>
    <w:qFormat/>
    <w:rPr>
      <w:rFonts w:ascii="Arial" w:hAnsi="Arial" w:cs="Times New Roman"/>
    </w:rPr>
  </w:style>
  <w:style w:type="character" w:customStyle="1" w:styleId="TextbublinyChar">
    <w:name w:val="Text bubliny Char"/>
    <w:basedOn w:val="DefaultParagraphFont"/>
    <w:qFormat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qFormat/>
    <w:rPr>
      <w:rFonts w:cs="Times New Roman"/>
      <w:sz w:val="16"/>
      <w:szCs w:val="16"/>
    </w:rPr>
  </w:style>
  <w:style w:type="character" w:customStyle="1" w:styleId="TextkomenteChar">
    <w:name w:val="Text komentáře Char"/>
    <w:basedOn w:val="DefaultParagraphFont"/>
    <w:qFormat/>
    <w:rPr>
      <w:rFonts w:ascii="Arial" w:hAnsi="Arial" w:cs="Times New Roman"/>
      <w:sz w:val="20"/>
      <w:szCs w:val="20"/>
    </w:rPr>
  </w:style>
  <w:style w:type="character" w:customStyle="1" w:styleId="PedmtkomenteChar">
    <w:name w:val="Předmět komentáře Char"/>
    <w:basedOn w:val="TextkomenteChar"/>
    <w:qFormat/>
    <w:rPr>
      <w:rFonts w:ascii="Arial" w:hAnsi="Arial" w:cs="Times New Roman"/>
      <w:b/>
      <w:bCs/>
      <w:sz w:val="20"/>
      <w:szCs w:val="20"/>
    </w:rPr>
  </w:style>
  <w:style w:type="character" w:customStyle="1" w:styleId="Internetovodkaz">
    <w:name w:val="Internetový odkaz"/>
    <w:basedOn w:val="DefaultParagraphFont"/>
    <w:rPr>
      <w:rFonts w:cs="Times New Roman"/>
      <w:color w:val="0000FF"/>
      <w:u w:val="single"/>
    </w:rPr>
  </w:style>
  <w:style w:type="character" w:customStyle="1" w:styleId="ZkladntextChar">
    <w:name w:val="Základní text Char"/>
    <w:basedOn w:val="DefaultParagraphFont"/>
    <w:qFormat/>
    <w:rPr>
      <w:rFonts w:ascii="Arial" w:hAnsi="Arial" w:cs="Times New Roman"/>
    </w:rPr>
  </w:style>
  <w:style w:type="character" w:customStyle="1" w:styleId="AxChar">
    <w:name w:val="Ax Char"/>
    <w:basedOn w:val="DefaultParagraphFont"/>
    <w:qFormat/>
    <w:rPr>
      <w:rFonts w:ascii="Arial" w:hAnsi="Arial" w:cs="Arial"/>
      <w:b/>
      <w:smallCaps/>
    </w:rPr>
  </w:style>
  <w:style w:type="character" w:customStyle="1" w:styleId="AxxChar">
    <w:name w:val="Axx Char"/>
    <w:basedOn w:val="DefaultParagraphFont"/>
    <w:qFormat/>
    <w:rPr>
      <w:rFonts w:ascii="Arial" w:hAnsi="Arial" w:cs="Arial"/>
      <w:b/>
    </w:rPr>
  </w:style>
  <w:style w:type="character" w:styleId="Strong">
    <w:name w:val="Strong"/>
    <w:basedOn w:val="DefaultParagraphFont"/>
    <w:qFormat/>
    <w:rPr>
      <w:rFonts w:cs="Times New Roman"/>
      <w:b/>
      <w:bCs/>
    </w:rPr>
  </w:style>
  <w:style w:type="character" w:customStyle="1" w:styleId="RozvrendokumentuChar">
    <w:name w:val="Rozvržení dokumentu Char"/>
    <w:basedOn w:val="DefaultParagraphFont"/>
    <w:qFormat/>
    <w:rPr>
      <w:rFonts w:ascii="Times New Roman" w:hAnsi="Times New Roman"/>
      <w:sz w:val="2"/>
      <w:szCs w:val="2"/>
      <w:lang w:eastAsia="en-US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  <w:b/>
      <w:sz w:val="22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  <w:sz w:val="56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cs="Times New Roman"/>
    </w:rPr>
  </w:style>
  <w:style w:type="character" w:customStyle="1" w:styleId="Odkaznarejstk">
    <w:name w:val="Odkaz na rejstřík"/>
    <w:qFormat/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  <w:sz w:val="56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  <w:sz w:val="56"/>
    </w:rPr>
  </w:style>
  <w:style w:type="character" w:customStyle="1" w:styleId="ListLabel64">
    <w:name w:val="ListLabel 64"/>
    <w:qFormat/>
    <w:rPr>
      <w:rFonts w:cs="Times New Roman"/>
      <w:sz w:val="52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  <w:sz w:val="56"/>
    </w:rPr>
  </w:style>
  <w:style w:type="character" w:customStyle="1" w:styleId="ListLabel70">
    <w:name w:val="ListLabel 70"/>
    <w:qFormat/>
    <w:rPr>
      <w:rFonts w:cs="Times New Roman"/>
      <w:sz w:val="52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</w:rPr>
  </w:style>
  <w:style w:type="character" w:customStyle="1" w:styleId="ListLabel75">
    <w:name w:val="ListLabel 75"/>
    <w:qFormat/>
    <w:rPr>
      <w:rFonts w:cs="Times New Roman"/>
      <w:sz w:val="56"/>
    </w:rPr>
  </w:style>
  <w:style w:type="character" w:customStyle="1" w:styleId="ListLabel76">
    <w:name w:val="ListLabel 76"/>
    <w:qFormat/>
    <w:rPr>
      <w:rFonts w:cs="Times New Roman"/>
      <w:sz w:val="52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  <w:sz w:val="22"/>
    </w:rPr>
  </w:style>
  <w:style w:type="character" w:customStyle="1" w:styleId="ListLabel81">
    <w:name w:val="ListLabel 81"/>
    <w:qFormat/>
    <w:rPr>
      <w:rFonts w:cs="Times New Roman"/>
      <w:sz w:val="56"/>
    </w:rPr>
  </w:style>
  <w:style w:type="character" w:customStyle="1" w:styleId="ListLabel82">
    <w:name w:val="ListLabel 82"/>
    <w:qFormat/>
    <w:rPr>
      <w:rFonts w:cs="Times New Roman"/>
      <w:sz w:val="52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  <w:sz w:val="56"/>
    </w:rPr>
  </w:style>
  <w:style w:type="character" w:customStyle="1" w:styleId="ListLabel88">
    <w:name w:val="ListLabel 88"/>
    <w:qFormat/>
    <w:rPr>
      <w:rFonts w:cs="Times New Roman"/>
      <w:sz w:val="52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  <w:sz w:val="22"/>
    </w:rPr>
  </w:style>
  <w:style w:type="character" w:customStyle="1" w:styleId="ListLabel102">
    <w:name w:val="ListLabel 102"/>
    <w:qFormat/>
    <w:rPr>
      <w:rFonts w:cs="Times New Roman"/>
      <w:sz w:val="56"/>
    </w:rPr>
  </w:style>
  <w:style w:type="character" w:customStyle="1" w:styleId="ListLabel103">
    <w:name w:val="ListLabel 103"/>
    <w:qFormat/>
    <w:rPr>
      <w:rFonts w:cs="Times New Roman"/>
      <w:sz w:val="52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  <w:sz w:val="22"/>
    </w:rPr>
  </w:style>
  <w:style w:type="character" w:customStyle="1" w:styleId="ListLabel108">
    <w:name w:val="ListLabel 108"/>
    <w:qFormat/>
    <w:rPr>
      <w:rFonts w:cs="Times New Roman"/>
      <w:sz w:val="56"/>
    </w:rPr>
  </w:style>
  <w:style w:type="character" w:customStyle="1" w:styleId="ListLabel109">
    <w:name w:val="ListLabel 109"/>
    <w:qFormat/>
    <w:rPr>
      <w:rFonts w:cs="Times New Roman"/>
      <w:sz w:val="52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</w:style>
  <w:style w:type="character" w:customStyle="1" w:styleId="ListLabel113">
    <w:name w:val="ListLabel 113"/>
    <w:qFormat/>
    <w:rPr>
      <w:rFonts w:cs="Arial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  <w:sz w:val="22"/>
    </w:rPr>
  </w:style>
  <w:style w:type="character" w:customStyle="1" w:styleId="ListLabel116">
    <w:name w:val="ListLabel 116"/>
    <w:qFormat/>
    <w:rPr>
      <w:rFonts w:cs="Times New Roman"/>
      <w:sz w:val="56"/>
    </w:rPr>
  </w:style>
  <w:style w:type="character" w:customStyle="1" w:styleId="ListLabel117">
    <w:name w:val="ListLabel 117"/>
    <w:qFormat/>
    <w:rPr>
      <w:rFonts w:cs="Times New Roman"/>
      <w:sz w:val="52"/>
    </w:rPr>
  </w:style>
  <w:style w:type="character" w:customStyle="1" w:styleId="ListLabel118">
    <w:name w:val="ListLabel 118"/>
    <w:qFormat/>
    <w:rPr>
      <w:rFonts w:cs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</w:style>
  <w:style w:type="character" w:customStyle="1" w:styleId="ListLabel121">
    <w:name w:val="ListLabel 121"/>
    <w:qFormat/>
    <w:rPr>
      <w:rFonts w:cs="Arial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  <w:sz w:val="22"/>
    </w:rPr>
  </w:style>
  <w:style w:type="character" w:customStyle="1" w:styleId="ListLabel124">
    <w:name w:val="ListLabel 124"/>
    <w:qFormat/>
    <w:rPr>
      <w:rFonts w:cs="Times New Roman"/>
      <w:sz w:val="56"/>
    </w:rPr>
  </w:style>
  <w:style w:type="character" w:customStyle="1" w:styleId="ListLabel125">
    <w:name w:val="ListLabel 125"/>
    <w:qFormat/>
    <w:rPr>
      <w:rFonts w:cs="Times New Roman"/>
      <w:sz w:val="52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</w:style>
  <w:style w:type="character" w:customStyle="1" w:styleId="ListLabel129">
    <w:name w:val="ListLabel 129"/>
    <w:qFormat/>
    <w:rPr>
      <w:rFonts w:cs="Arial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  <w:sz w:val="22"/>
    </w:rPr>
  </w:style>
  <w:style w:type="character" w:customStyle="1" w:styleId="ListLabel132">
    <w:name w:val="ListLabel 132"/>
    <w:qFormat/>
    <w:rPr>
      <w:rFonts w:cs="Times New Roman"/>
      <w:sz w:val="56"/>
    </w:rPr>
  </w:style>
  <w:style w:type="character" w:customStyle="1" w:styleId="ListLabel133">
    <w:name w:val="ListLabel 133"/>
    <w:qFormat/>
    <w:rPr>
      <w:rFonts w:cs="Times New Roman"/>
      <w:sz w:val="52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</w:style>
  <w:style w:type="character" w:customStyle="1" w:styleId="ListLabel137">
    <w:name w:val="ListLabel 137"/>
    <w:qFormat/>
    <w:rPr>
      <w:rFonts w:cs="Arial"/>
    </w:rPr>
  </w:style>
  <w:style w:type="paragraph" w:customStyle="1" w:styleId="Nadpis">
    <w:name w:val="Nadpis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Rejstk">
    <w:name w:val="Rejstřík"/>
    <w:basedOn w:val="Normal"/>
    <w:qFormat/>
    <w:pPr>
      <w:suppressLineNumbers/>
    </w:pPr>
    <w:rPr>
      <w:rFonts w:cs="Lucida Sans"/>
    </w:rPr>
  </w:style>
  <w:style w:type="paragraph" w:styleId="BodyText2">
    <w:name w:val="Body Text 2"/>
    <w:basedOn w:val="Normal"/>
    <w:qFormat/>
    <w:pPr>
      <w:suppressAutoHyphens/>
      <w:spacing w:after="120" w:line="48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dka">
    <w:name w:val="Řádka"/>
    <w:qFormat/>
    <w:pPr>
      <w:spacing w:before="56"/>
      <w:jc w:val="both"/>
    </w:pPr>
    <w:rPr>
      <w:rFonts w:ascii="Arial" w:eastAsia="Times New Roman" w:hAnsi="Arial"/>
      <w:color w:val="000000"/>
      <w:sz w:val="24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qFormat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qFormat/>
    <w:rPr>
      <w:sz w:val="20"/>
      <w:szCs w:val="20"/>
    </w:rPr>
  </w:style>
  <w:style w:type="paragraph" w:styleId="CommentSubject">
    <w:name w:val="annotation subject"/>
    <w:basedOn w:val="CommentText"/>
    <w:qFormat/>
    <w:rPr>
      <w:b/>
      <w:bCs/>
    </w:rPr>
  </w:style>
  <w:style w:type="paragraph" w:customStyle="1" w:styleId="Zkladntext1">
    <w:name w:val="Základní text1"/>
    <w:basedOn w:val="Normal"/>
    <w:qFormat/>
    <w:pPr>
      <w:widowControl w:val="0"/>
      <w:suppressAutoHyphens/>
      <w:spacing w:line="288" w:lineRule="auto"/>
    </w:pPr>
    <w:rPr>
      <w:rFonts w:ascii="Symbol" w:eastAsia="Times New Roman" w:hAnsi="Symbol" w:cs="Symbol"/>
      <w:kern w:val="2"/>
      <w:sz w:val="24"/>
      <w:szCs w:val="20"/>
      <w:lang w:eastAsia="ar-SA"/>
    </w:rPr>
  </w:style>
  <w:style w:type="paragraph" w:customStyle="1" w:styleId="3A1kapitola">
    <w:name w:val="3_A.1. kapitola"/>
    <w:basedOn w:val="Heading3"/>
    <w:qFormat/>
    <w:pPr>
      <w:widowControl w:val="0"/>
      <w:suppressAutoHyphens/>
      <w:spacing w:before="0" w:after="240"/>
    </w:pPr>
    <w:rPr>
      <w:rFonts w:ascii="Arial" w:hAnsi="Arial"/>
      <w:b/>
      <w:color w:val="00000A"/>
      <w:kern w:val="2"/>
      <w:sz w:val="20"/>
      <w:szCs w:val="20"/>
      <w:u w:val="single"/>
      <w:lang w:eastAsia="ar-SA"/>
    </w:rPr>
  </w:style>
  <w:style w:type="paragraph" w:customStyle="1" w:styleId="Ax">
    <w:name w:val="Ax"/>
    <w:basedOn w:val="Normal"/>
    <w:qFormat/>
    <w:pPr>
      <w:tabs>
        <w:tab w:val="left" w:pos="3402"/>
        <w:tab w:val="left" w:pos="4253"/>
      </w:tabs>
      <w:jc w:val="left"/>
    </w:pPr>
    <w:rPr>
      <w:rFonts w:cs="Arial"/>
      <w:b/>
      <w:smallCaps/>
    </w:rPr>
  </w:style>
  <w:style w:type="paragraph" w:customStyle="1" w:styleId="Axx">
    <w:name w:val="Axx"/>
    <w:basedOn w:val="Normal"/>
    <w:autoRedefine/>
    <w:qFormat/>
    <w:pPr>
      <w:tabs>
        <w:tab w:val="left" w:pos="-1560"/>
      </w:tabs>
      <w:jc w:val="left"/>
    </w:pPr>
    <w:rPr>
      <w:rFonts w:cs="Arial"/>
      <w:b/>
    </w:rPr>
  </w:style>
  <w:style w:type="paragraph" w:styleId="TOCHeading">
    <w:name w:val="TOC Heading"/>
    <w:basedOn w:val="Heading1"/>
    <w:qFormat/>
    <w:pPr>
      <w:keepLines/>
      <w:numPr>
        <w:numId w:val="0"/>
      </w:numPr>
      <w:suppressAutoHyphens w:val="0"/>
      <w:spacing w:before="240" w:line="259" w:lineRule="auto"/>
      <w:ind w:left="1701" w:hanging="1701"/>
      <w:jc w:val="left"/>
    </w:pPr>
    <w:rPr>
      <w:rFonts w:ascii="Cambria" w:hAnsi="Cambria" w:cs="Times New Roman"/>
      <w:b w:val="0"/>
      <w:bCs w:val="0"/>
      <w:color w:val="365F91"/>
      <w:szCs w:val="32"/>
      <w:lang w:eastAsia="cs-CZ"/>
    </w:rPr>
  </w:style>
  <w:style w:type="paragraph" w:styleId="TOC1">
    <w:name w:val="toc 1"/>
    <w:basedOn w:val="Normal"/>
    <w:autoRedefine/>
    <w:pPr>
      <w:spacing w:before="240" w:after="120"/>
    </w:pPr>
    <w:rPr>
      <w:rFonts w:ascii="Calibri" w:hAnsi="Calibri" w:cs="Calibri"/>
      <w:b/>
      <w:bCs/>
      <w:sz w:val="20"/>
      <w:szCs w:val="20"/>
    </w:rPr>
  </w:style>
  <w:style w:type="paragraph" w:styleId="TOC2">
    <w:name w:val="toc 2"/>
    <w:basedOn w:val="Normal"/>
    <w:autoRedefine/>
    <w:pPr>
      <w:spacing w:before="120"/>
      <w:ind w:left="220"/>
    </w:pPr>
    <w:rPr>
      <w:rFonts w:ascii="Calibri" w:hAnsi="Calibri" w:cs="Calibri"/>
      <w:i/>
      <w:iCs/>
      <w:sz w:val="20"/>
      <w:szCs w:val="20"/>
    </w:rPr>
  </w:style>
  <w:style w:type="paragraph" w:styleId="TOC3">
    <w:name w:val="toc 3"/>
    <w:basedOn w:val="Normal"/>
    <w:autoRedefine/>
    <w:pPr>
      <w:ind w:left="440"/>
    </w:pPr>
    <w:rPr>
      <w:rFonts w:ascii="Calibri" w:hAnsi="Calibri" w:cs="Calibri"/>
      <w:sz w:val="20"/>
      <w:szCs w:val="20"/>
    </w:rPr>
  </w:style>
  <w:style w:type="paragraph" w:styleId="TOC4">
    <w:name w:val="toc 4"/>
    <w:basedOn w:val="Normal"/>
    <w:autoRedefine/>
    <w:pPr>
      <w:ind w:left="660"/>
    </w:pPr>
    <w:rPr>
      <w:rFonts w:ascii="Calibri" w:hAnsi="Calibri" w:cs="Calibri"/>
      <w:sz w:val="20"/>
      <w:szCs w:val="20"/>
    </w:rPr>
  </w:style>
  <w:style w:type="paragraph" w:styleId="TOC5">
    <w:name w:val="toc 5"/>
    <w:basedOn w:val="Normal"/>
    <w:autoRedefine/>
    <w:pPr>
      <w:ind w:left="880"/>
    </w:pPr>
    <w:rPr>
      <w:rFonts w:ascii="Calibri" w:hAnsi="Calibri" w:cs="Calibri"/>
      <w:sz w:val="20"/>
      <w:szCs w:val="20"/>
    </w:rPr>
  </w:style>
  <w:style w:type="paragraph" w:styleId="TOC6">
    <w:name w:val="toc 6"/>
    <w:basedOn w:val="Normal"/>
    <w:autoRedefine/>
    <w:pPr>
      <w:ind w:left="1100"/>
    </w:pPr>
    <w:rPr>
      <w:rFonts w:ascii="Calibri" w:hAnsi="Calibri" w:cs="Calibri"/>
      <w:sz w:val="20"/>
      <w:szCs w:val="20"/>
    </w:rPr>
  </w:style>
  <w:style w:type="paragraph" w:styleId="TOC7">
    <w:name w:val="toc 7"/>
    <w:basedOn w:val="Normal"/>
    <w:autoRedefine/>
    <w:pPr>
      <w:ind w:left="1320"/>
    </w:pPr>
    <w:rPr>
      <w:rFonts w:ascii="Calibri" w:hAnsi="Calibri" w:cs="Calibri"/>
      <w:sz w:val="20"/>
      <w:szCs w:val="20"/>
    </w:rPr>
  </w:style>
  <w:style w:type="paragraph" w:styleId="TOC8">
    <w:name w:val="toc 8"/>
    <w:basedOn w:val="Normal"/>
    <w:autoRedefine/>
    <w:pPr>
      <w:ind w:left="1540"/>
    </w:pPr>
    <w:rPr>
      <w:rFonts w:ascii="Calibri" w:hAnsi="Calibri" w:cs="Calibri"/>
      <w:sz w:val="20"/>
      <w:szCs w:val="20"/>
    </w:rPr>
  </w:style>
  <w:style w:type="paragraph" w:styleId="TOC9">
    <w:name w:val="toc 9"/>
    <w:basedOn w:val="Normal"/>
    <w:autoRedefine/>
    <w:pPr>
      <w:ind w:left="1760"/>
    </w:pPr>
    <w:rPr>
      <w:rFonts w:ascii="Calibri" w:hAnsi="Calibri" w:cs="Calibri"/>
      <w:sz w:val="20"/>
      <w:szCs w:val="20"/>
    </w:rPr>
  </w:style>
  <w:style w:type="paragraph" w:customStyle="1" w:styleId="Obsahtabulky">
    <w:name w:val="Obsah tabulky"/>
    <w:basedOn w:val="Normal"/>
    <w:qFormat/>
    <w:pPr>
      <w:suppressLineNumbers/>
      <w:suppressAutoHyphens/>
      <w:jc w:val="left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DocumentMap">
    <w:name w:val="Document Map"/>
    <w:basedOn w:val="Normal"/>
    <w:qFormat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adpis10">
    <w:name w:val="Nadpis 10"/>
    <w:basedOn w:val="Nadpis"/>
    <w:qFormat/>
  </w:style>
  <w:style w:type="paragraph" w:customStyle="1" w:styleId="Nadpistabulky">
    <w:name w:val="Nadpis tabulky"/>
    <w:basedOn w:val="Obsahtabulky"/>
    <w:qFormat/>
  </w:style>
  <w:style w:type="character" w:styleId="Hyperlink">
    <w:name w:val="Hyperlink"/>
    <w:basedOn w:val="DefaultParagraphFont"/>
    <w:uiPriority w:val="99"/>
    <w:unhideWhenUsed/>
    <w:rsid w:val="00A3750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C537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www.sepka-architekti.cz/" TargetMode="External"/><Relationship Id="rId8" Type="http://schemas.openxmlformats.org/officeDocument/2006/relationships/hyperlink" Target="http://www.sepka-architekti.cz/" TargetMode="External"/><Relationship Id="rId9" Type="http://schemas.openxmlformats.org/officeDocument/2006/relationships/hyperlink" Target="mailto:a05@a05.cz" TargetMode="External"/><Relationship Id="rId10" Type="http://schemas.openxmlformats.org/officeDocument/2006/relationships/hyperlink" Target="http://www.a05.c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330</Words>
  <Characters>1881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</vt:lpstr>
    </vt:vector>
  </TitlesOfParts>
  <LinksUpToDate>false</LinksUpToDate>
  <CharactersWithSpaces>2207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subject/>
  <dc:creator>Roman Chvilíček</dc:creator>
  <dc:description/>
  <cp:lastModifiedBy>Marek Fischer</cp:lastModifiedBy>
  <cp:revision>8</cp:revision>
  <cp:lastPrinted>2019-06-25T16:02:00Z</cp:lastPrinted>
  <dcterms:created xsi:type="dcterms:W3CDTF">2019-06-14T11:45:00Z</dcterms:created>
  <dcterms:modified xsi:type="dcterms:W3CDTF">2019-09-04T08:26:00Z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