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7B6BC2F3" w14:textId="69F9424E" w:rsidR="00FF4118" w:rsidRPr="001947DA" w:rsidRDefault="001A5083" w:rsidP="00583407">
      <w:pPr>
        <w:rPr>
          <w:rFonts w:asciiTheme="minorHAnsi" w:hAnsiTheme="minorHAnsi" w:cstheme="minorHAnsi"/>
          <w:b/>
        </w:rPr>
      </w:pPr>
      <w:r w:rsidRPr="001A5083">
        <w:rPr>
          <w:i/>
        </w:rPr>
        <w:tab/>
      </w:r>
      <w:r w:rsidRPr="001A5083">
        <w:rPr>
          <w:i/>
        </w:rPr>
        <w:tab/>
      </w:r>
      <w:r w:rsidRPr="001A5083">
        <w:rPr>
          <w:i/>
        </w:rPr>
        <w:tab/>
      </w:r>
      <w:r w:rsidRPr="001A5083">
        <w:rPr>
          <w:i/>
        </w:rPr>
        <w:tab/>
      </w:r>
      <w:r w:rsidRPr="001A5083">
        <w:rPr>
          <w:i/>
        </w:rPr>
        <w:tab/>
      </w:r>
      <w:r w:rsidRPr="001A5083">
        <w:rPr>
          <w:i/>
        </w:rPr>
        <w:tab/>
      </w:r>
      <w:r w:rsidRPr="001A5083">
        <w:rPr>
          <w:i/>
        </w:rPr>
        <w:tab/>
      </w:r>
      <w:r w:rsidRPr="001947DA">
        <w:rPr>
          <w:b/>
          <w:i/>
        </w:rPr>
        <w:t xml:space="preserve">Příloha č. 3 </w:t>
      </w:r>
      <w:r w:rsidR="007C2FF4" w:rsidRPr="001947DA">
        <w:rPr>
          <w:b/>
          <w:i/>
        </w:rPr>
        <w:t>Zadávací dokumentace</w:t>
      </w: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0A632E">
        <w:rPr>
          <w:rFonts w:asciiTheme="minorHAnsi" w:hAnsiTheme="minorHAnsi" w:cstheme="minorHAnsi"/>
          <w:highlight w:val="cya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1A71A60C"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347612">
        <w:rPr>
          <w:rFonts w:asciiTheme="minorHAnsi" w:hAnsiTheme="minorHAnsi" w:cstheme="minorHAnsi"/>
          <w:b/>
          <w:sz w:val="28"/>
          <w:szCs w:val="28"/>
        </w:rPr>
        <w:t>Oprava povrchu komunikací v</w:t>
      </w:r>
      <w:r w:rsidR="00FA6D42">
        <w:rPr>
          <w:rFonts w:asciiTheme="minorHAnsi" w:hAnsiTheme="minorHAnsi" w:cstheme="minorHAnsi"/>
          <w:b/>
          <w:sz w:val="28"/>
          <w:szCs w:val="28"/>
        </w:rPr>
        <w:t> </w:t>
      </w:r>
      <w:r w:rsidR="00347612">
        <w:rPr>
          <w:rFonts w:asciiTheme="minorHAnsi" w:hAnsiTheme="minorHAnsi" w:cstheme="minorHAnsi"/>
          <w:b/>
          <w:sz w:val="28"/>
          <w:szCs w:val="28"/>
        </w:rPr>
        <w:t>Klatovech</w:t>
      </w:r>
      <w:r w:rsidR="00FA6D42">
        <w:rPr>
          <w:rFonts w:asciiTheme="minorHAnsi" w:hAnsiTheme="minorHAnsi" w:cstheme="minorHAnsi"/>
          <w:b/>
          <w:sz w:val="28"/>
          <w:szCs w:val="28"/>
        </w:rPr>
        <w:t xml:space="preserve"> 2026</w:t>
      </w:r>
      <w:r w:rsidR="00347612">
        <w:rPr>
          <w:rFonts w:asciiTheme="minorHAnsi" w:hAnsiTheme="minorHAnsi" w:cstheme="minorHAnsi"/>
          <w:b/>
          <w:sz w:val="28"/>
          <w:szCs w:val="28"/>
        </w:rPr>
        <w:t xml:space="preserve"> – ulice Pod Vrškem II</w:t>
      </w:r>
      <w:r w:rsidR="007C2FF4">
        <w:rPr>
          <w:rFonts w:asciiTheme="minorHAnsi" w:hAnsiTheme="minorHAnsi" w:cstheme="minorHAnsi"/>
          <w:b/>
          <w:sz w:val="28"/>
          <w:szCs w:val="28"/>
        </w:rPr>
        <w:t>.</w:t>
      </w:r>
      <w:r w:rsidR="00347612">
        <w:rPr>
          <w:rFonts w:asciiTheme="minorHAnsi" w:hAnsiTheme="minorHAnsi" w:cstheme="minorHAnsi"/>
          <w:b/>
          <w:sz w:val="28"/>
          <w:szCs w:val="28"/>
        </w:rPr>
        <w:t xml:space="preserve"> a Lesní</w:t>
      </w:r>
      <w:r w:rsidRPr="00A0151D">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16426A37" w:rsidR="001C1C90" w:rsidRPr="00A0151D" w:rsidRDefault="00170474" w:rsidP="00B32281">
      <w:pPr>
        <w:spacing w:before="3600" w:after="120"/>
        <w:jc w:val="left"/>
        <w:rPr>
          <w:rFonts w:asciiTheme="minorHAnsi" w:hAnsiTheme="minorHAnsi" w:cstheme="minorHAnsi"/>
        </w:rPr>
      </w:pPr>
      <w:r>
        <w:rPr>
          <w:rFonts w:asciiTheme="minorHAnsi" w:hAnsiTheme="minorHAnsi" w:cstheme="minorHAnsi"/>
        </w:rPr>
        <w:t xml:space="preserve">Číslo smlouvy </w:t>
      </w:r>
      <w:r w:rsidRPr="001B1988">
        <w:rPr>
          <w:rFonts w:asciiTheme="minorHAnsi" w:hAnsiTheme="minorHAnsi" w:cstheme="minorHAnsi"/>
        </w:rPr>
        <w:t>zhotovitele</w:t>
      </w:r>
      <w:r w:rsidR="001C1C90" w:rsidRPr="00A0151D">
        <w:rPr>
          <w:rFonts w:asciiTheme="minorHAnsi" w:hAnsiTheme="minorHAnsi" w:cstheme="minorHAnsi"/>
        </w:rPr>
        <w:t xml:space="preserv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46D01397" w:rsidR="001C1C90" w:rsidRPr="00A0151D" w:rsidRDefault="00D55061" w:rsidP="005664CF">
      <w:pPr>
        <w:jc w:val="left"/>
        <w:rPr>
          <w:rFonts w:asciiTheme="minorHAnsi" w:hAnsiTheme="minorHAnsi" w:cstheme="minorHAnsi"/>
        </w:rPr>
        <w:sectPr w:rsidR="001C1C90" w:rsidRPr="00A0151D" w:rsidSect="003C5FC1">
          <w:headerReference w:type="default" r:id="rId9"/>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FA6D42">
        <w:rPr>
          <w:rFonts w:asciiTheme="minorHAnsi" w:hAnsiTheme="minorHAnsi" w:cstheme="minorHAnsi"/>
        </w:rPr>
        <w:t>0</w:t>
      </w:r>
      <w:r w:rsidR="00FA4064">
        <w:rPr>
          <w:rFonts w:asciiTheme="minorHAnsi" w:hAnsiTheme="minorHAnsi" w:cstheme="minorHAnsi"/>
        </w:rPr>
        <w:t>6/HO-</w:t>
      </w:r>
      <w:r w:rsidR="00FA6D42">
        <w:rPr>
          <w:rFonts w:asciiTheme="minorHAnsi" w:hAnsiTheme="minorHAnsi" w:cstheme="minorHAnsi"/>
        </w:rPr>
        <w:t>údržba/</w:t>
      </w:r>
      <w:r w:rsidR="00FA4064">
        <w:rPr>
          <w:rFonts w:asciiTheme="minorHAnsi" w:hAnsiTheme="minorHAnsi" w:cstheme="minorHAnsi"/>
        </w:rPr>
        <w:t>202</w:t>
      </w:r>
      <w:r w:rsidR="00FA6D42">
        <w:rPr>
          <w:rFonts w:asciiTheme="minorHAnsi" w:hAnsiTheme="minorHAnsi" w:cstheme="minorHAnsi"/>
        </w:rPr>
        <w:t>6</w:t>
      </w:r>
    </w:p>
    <w:p w14:paraId="00A650E9" w14:textId="77777777" w:rsidR="001C1C90" w:rsidRPr="00687ED5" w:rsidRDefault="001C1C90" w:rsidP="003E4E9B">
      <w:pPr>
        <w:spacing w:after="120"/>
        <w:outlineLvl w:val="0"/>
        <w:rPr>
          <w:rFonts w:asciiTheme="minorHAnsi" w:hAnsiTheme="minorHAnsi" w:cstheme="minorHAnsi"/>
          <w:b/>
          <w:szCs w:val="24"/>
        </w:rPr>
      </w:pPr>
      <w:r w:rsidRPr="00687ED5">
        <w:rPr>
          <w:rFonts w:asciiTheme="minorHAnsi" w:hAnsiTheme="minorHAnsi" w:cstheme="minorHAnsi"/>
          <w:b/>
          <w:szCs w:val="24"/>
        </w:rPr>
        <w:lastRenderedPageBreak/>
        <w:t>O</w:t>
      </w:r>
      <w:r w:rsidR="00243C99" w:rsidRPr="00687ED5">
        <w:rPr>
          <w:rFonts w:asciiTheme="minorHAnsi" w:hAnsiTheme="minorHAnsi" w:cstheme="minorHAnsi"/>
          <w:b/>
          <w:szCs w:val="24"/>
        </w:rPr>
        <w:t>BSAH</w:t>
      </w:r>
      <w:r w:rsidRPr="00687ED5">
        <w:rPr>
          <w:rFonts w:asciiTheme="minorHAnsi" w:hAnsiTheme="minorHAnsi" w:cstheme="minorHAnsi"/>
          <w:b/>
          <w:szCs w:val="24"/>
        </w:rPr>
        <w:t>:</w:t>
      </w:r>
    </w:p>
    <w:p w14:paraId="19F4D395" w14:textId="7F315261" w:rsidR="00977DC7" w:rsidRPr="00687ED5" w:rsidRDefault="00D762C8">
      <w:pPr>
        <w:pStyle w:val="Obsah1"/>
        <w:tabs>
          <w:tab w:val="right" w:leader="dot" w:pos="9061"/>
        </w:tabs>
        <w:rPr>
          <w:rFonts w:asciiTheme="minorHAnsi" w:eastAsiaTheme="minorEastAsia" w:hAnsiTheme="minorHAnsi" w:cstheme="minorHAnsi"/>
          <w:noProof/>
          <w:kern w:val="2"/>
          <w:sz w:val="24"/>
          <w:szCs w:val="24"/>
          <w14:ligatures w14:val="standardContextual"/>
        </w:rPr>
      </w:pPr>
      <w:r w:rsidRPr="00687ED5">
        <w:rPr>
          <w:rFonts w:asciiTheme="minorHAnsi" w:hAnsiTheme="minorHAnsi" w:cstheme="minorHAnsi"/>
          <w:sz w:val="24"/>
          <w:szCs w:val="24"/>
        </w:rPr>
        <w:fldChar w:fldCharType="begin"/>
      </w:r>
      <w:r w:rsidR="00243C99" w:rsidRPr="00687ED5">
        <w:rPr>
          <w:rFonts w:asciiTheme="minorHAnsi" w:hAnsiTheme="minorHAnsi" w:cstheme="minorHAnsi"/>
          <w:sz w:val="24"/>
          <w:szCs w:val="24"/>
        </w:rPr>
        <w:instrText xml:space="preserve"> TOC \h \z \t "SoD;1" </w:instrText>
      </w:r>
      <w:r w:rsidRPr="00687ED5">
        <w:rPr>
          <w:rFonts w:asciiTheme="minorHAnsi" w:hAnsiTheme="minorHAnsi" w:cstheme="minorHAnsi"/>
          <w:sz w:val="24"/>
          <w:szCs w:val="24"/>
        </w:rPr>
        <w:fldChar w:fldCharType="separate"/>
      </w:r>
      <w:hyperlink w:anchor="_Toc216165399" w:history="1">
        <w:r w:rsidR="00977DC7" w:rsidRPr="00687ED5">
          <w:rPr>
            <w:rStyle w:val="Hypertextovodkaz"/>
            <w:rFonts w:asciiTheme="minorHAnsi" w:hAnsiTheme="minorHAnsi" w:cstheme="minorHAnsi"/>
            <w:noProof/>
            <w:sz w:val="24"/>
            <w:szCs w:val="24"/>
          </w:rPr>
          <w:t>1.  Smluvní strany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_Toc216165399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3</w:t>
        </w:r>
        <w:r w:rsidR="00977DC7" w:rsidRPr="00687ED5">
          <w:rPr>
            <w:rFonts w:asciiTheme="minorHAnsi" w:hAnsiTheme="minorHAnsi" w:cstheme="minorHAnsi"/>
            <w:noProof/>
            <w:webHidden/>
            <w:sz w:val="24"/>
            <w:szCs w:val="24"/>
          </w:rPr>
          <w:fldChar w:fldCharType="end"/>
        </w:r>
      </w:hyperlink>
    </w:p>
    <w:p w14:paraId="6065C29C" w14:textId="0030A25F"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0" w:history="1">
        <w:r w:rsidR="00977DC7" w:rsidRPr="00687ED5">
          <w:rPr>
            <w:rStyle w:val="Hypertextovodkaz"/>
            <w:rFonts w:asciiTheme="minorHAnsi" w:hAnsiTheme="minorHAnsi" w:cstheme="minorHAnsi"/>
            <w:noProof/>
            <w:sz w:val="24"/>
            <w:szCs w:val="24"/>
          </w:rPr>
          <w:t>2. Výchozí údaje a podklady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_Toc216165400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3</w:t>
        </w:r>
        <w:r w:rsidR="00977DC7" w:rsidRPr="00687ED5">
          <w:rPr>
            <w:rFonts w:asciiTheme="minorHAnsi" w:hAnsiTheme="minorHAnsi" w:cstheme="minorHAnsi"/>
            <w:noProof/>
            <w:webHidden/>
            <w:sz w:val="24"/>
            <w:szCs w:val="24"/>
          </w:rPr>
          <w:fldChar w:fldCharType="end"/>
        </w:r>
      </w:hyperlink>
    </w:p>
    <w:p w14:paraId="3AE7BF73" w14:textId="5D47B737"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1" w:history="1">
        <w:r w:rsidR="00977DC7" w:rsidRPr="00687ED5">
          <w:rPr>
            <w:rStyle w:val="Hypertextovodkaz"/>
            <w:rFonts w:asciiTheme="minorHAnsi" w:hAnsiTheme="minorHAnsi" w:cstheme="minorHAnsi"/>
            <w:noProof/>
            <w:sz w:val="24"/>
            <w:szCs w:val="24"/>
          </w:rPr>
          <w:t>3. Předmět plnění díla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_Toc216165401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4</w:t>
        </w:r>
        <w:r w:rsidR="00977DC7" w:rsidRPr="00687ED5">
          <w:rPr>
            <w:rFonts w:asciiTheme="minorHAnsi" w:hAnsiTheme="minorHAnsi" w:cstheme="minorHAnsi"/>
            <w:noProof/>
            <w:webHidden/>
            <w:sz w:val="24"/>
            <w:szCs w:val="24"/>
          </w:rPr>
          <w:fldChar w:fldCharType="end"/>
        </w:r>
      </w:hyperlink>
    </w:p>
    <w:p w14:paraId="67A88461" w14:textId="4C97E93A"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2" w:history="1">
        <w:r w:rsidR="00977DC7" w:rsidRPr="00687ED5">
          <w:rPr>
            <w:rStyle w:val="Hypertextovodkaz"/>
            <w:rFonts w:asciiTheme="minorHAnsi" w:hAnsiTheme="minorHAnsi" w:cstheme="minorHAnsi"/>
            <w:noProof/>
            <w:sz w:val="24"/>
            <w:szCs w:val="24"/>
          </w:rPr>
          <w:t>4. Doba plnění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_Toc216165402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5</w:t>
        </w:r>
        <w:r w:rsidR="00977DC7" w:rsidRPr="00687ED5">
          <w:rPr>
            <w:rFonts w:asciiTheme="minorHAnsi" w:hAnsiTheme="minorHAnsi" w:cstheme="minorHAnsi"/>
            <w:noProof/>
            <w:webHidden/>
            <w:sz w:val="24"/>
            <w:szCs w:val="24"/>
          </w:rPr>
          <w:fldChar w:fldCharType="end"/>
        </w:r>
      </w:hyperlink>
    </w:p>
    <w:p w14:paraId="46EB62C4" w14:textId="46342A88"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3" w:history="1">
        <w:r w:rsidR="00977DC7" w:rsidRPr="00687ED5">
          <w:rPr>
            <w:rStyle w:val="Hypertextovodkaz"/>
            <w:rFonts w:asciiTheme="minorHAnsi" w:hAnsiTheme="minorHAnsi" w:cstheme="minorHAnsi"/>
            <w:noProof/>
            <w:sz w:val="24"/>
            <w:szCs w:val="24"/>
          </w:rPr>
          <w:t>5. Cena díla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_Toc216165403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6</w:t>
        </w:r>
        <w:r w:rsidR="00977DC7" w:rsidRPr="00687ED5">
          <w:rPr>
            <w:rFonts w:asciiTheme="minorHAnsi" w:hAnsiTheme="minorHAnsi" w:cstheme="minorHAnsi"/>
            <w:noProof/>
            <w:webHidden/>
            <w:sz w:val="24"/>
            <w:szCs w:val="24"/>
          </w:rPr>
          <w:fldChar w:fldCharType="end"/>
        </w:r>
      </w:hyperlink>
    </w:p>
    <w:p w14:paraId="4F38D7C3" w14:textId="5CF8AA86"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4" w:history="1">
        <w:r w:rsidR="00977DC7" w:rsidRPr="00687ED5">
          <w:rPr>
            <w:rStyle w:val="Hypertextovodkaz"/>
            <w:rFonts w:asciiTheme="minorHAnsi" w:hAnsiTheme="minorHAnsi" w:cstheme="minorHAnsi"/>
            <w:noProof/>
            <w:sz w:val="24"/>
            <w:szCs w:val="24"/>
          </w:rPr>
          <w:t>6. Platební a fakturační podmínky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_Toc216165404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9</w:t>
        </w:r>
        <w:r w:rsidR="00977DC7" w:rsidRPr="00687ED5">
          <w:rPr>
            <w:rFonts w:asciiTheme="minorHAnsi" w:hAnsiTheme="minorHAnsi" w:cstheme="minorHAnsi"/>
            <w:noProof/>
            <w:webHidden/>
            <w:sz w:val="24"/>
            <w:szCs w:val="24"/>
          </w:rPr>
          <w:fldChar w:fldCharType="end"/>
        </w:r>
      </w:hyperlink>
    </w:p>
    <w:p w14:paraId="52BA3685" w14:textId="44E86774"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5" w:history="1">
        <w:r w:rsidR="00977DC7" w:rsidRPr="00687ED5">
          <w:rPr>
            <w:rStyle w:val="Hypertextovodkaz"/>
            <w:rFonts w:asciiTheme="minorHAnsi" w:hAnsiTheme="minorHAnsi" w:cstheme="minorHAnsi"/>
            <w:noProof/>
            <w:sz w:val="24"/>
            <w:szCs w:val="24"/>
          </w:rPr>
          <w:t>7. Záruka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_Toc216165405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11</w:t>
        </w:r>
        <w:r w:rsidR="00977DC7" w:rsidRPr="00687ED5">
          <w:rPr>
            <w:rFonts w:asciiTheme="minorHAnsi" w:hAnsiTheme="minorHAnsi" w:cstheme="minorHAnsi"/>
            <w:noProof/>
            <w:webHidden/>
            <w:sz w:val="24"/>
            <w:szCs w:val="24"/>
          </w:rPr>
          <w:fldChar w:fldCharType="end"/>
        </w:r>
      </w:hyperlink>
    </w:p>
    <w:p w14:paraId="4CCA6E9F" w14:textId="78DE4394"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6" w:history="1">
        <w:r w:rsidR="00977DC7" w:rsidRPr="00687ED5">
          <w:rPr>
            <w:rStyle w:val="Hypertextovodkaz"/>
            <w:rFonts w:asciiTheme="minorHAnsi" w:hAnsiTheme="minorHAnsi" w:cstheme="minorHAnsi"/>
            <w:noProof/>
            <w:sz w:val="24"/>
            <w:szCs w:val="24"/>
          </w:rPr>
          <w:t>8. Podmínky provedení díla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_Toc216165406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13</w:t>
        </w:r>
        <w:r w:rsidR="00977DC7" w:rsidRPr="00687ED5">
          <w:rPr>
            <w:rFonts w:asciiTheme="minorHAnsi" w:hAnsiTheme="minorHAnsi" w:cstheme="minorHAnsi"/>
            <w:noProof/>
            <w:webHidden/>
            <w:sz w:val="24"/>
            <w:szCs w:val="24"/>
          </w:rPr>
          <w:fldChar w:fldCharType="end"/>
        </w:r>
      </w:hyperlink>
    </w:p>
    <w:p w14:paraId="0D02AF98" w14:textId="282E4C09"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7" w:history="1">
        <w:r w:rsidR="00977DC7" w:rsidRPr="00687ED5">
          <w:rPr>
            <w:rStyle w:val="Hypertextovodkaz"/>
            <w:rFonts w:asciiTheme="minorHAnsi" w:hAnsiTheme="minorHAnsi" w:cstheme="minorHAnsi"/>
            <w:noProof/>
            <w:sz w:val="24"/>
            <w:szCs w:val="24"/>
          </w:rPr>
          <w:t>9. Smluvní pokuty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_Toc216165407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19</w:t>
        </w:r>
        <w:r w:rsidR="00977DC7" w:rsidRPr="00687ED5">
          <w:rPr>
            <w:rFonts w:asciiTheme="minorHAnsi" w:hAnsiTheme="minorHAnsi" w:cstheme="minorHAnsi"/>
            <w:noProof/>
            <w:webHidden/>
            <w:sz w:val="24"/>
            <w:szCs w:val="24"/>
          </w:rPr>
          <w:fldChar w:fldCharType="end"/>
        </w:r>
      </w:hyperlink>
    </w:p>
    <w:p w14:paraId="3B1707ED" w14:textId="76E2C922"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8" w:history="1">
        <w:r w:rsidR="00977DC7" w:rsidRPr="00687ED5">
          <w:rPr>
            <w:rStyle w:val="Hypertextovodkaz"/>
            <w:rFonts w:asciiTheme="minorHAnsi" w:hAnsiTheme="minorHAnsi" w:cstheme="minorHAnsi"/>
            <w:noProof/>
            <w:sz w:val="24"/>
            <w:szCs w:val="24"/>
          </w:rPr>
          <w:t>10. Vyšší moc</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_Toc216165408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20</w:t>
        </w:r>
        <w:r w:rsidR="00977DC7" w:rsidRPr="00687ED5">
          <w:rPr>
            <w:rFonts w:asciiTheme="minorHAnsi" w:hAnsiTheme="minorHAnsi" w:cstheme="minorHAnsi"/>
            <w:noProof/>
            <w:webHidden/>
            <w:sz w:val="24"/>
            <w:szCs w:val="24"/>
          </w:rPr>
          <w:fldChar w:fldCharType="end"/>
        </w:r>
      </w:hyperlink>
    </w:p>
    <w:p w14:paraId="7D97E14A" w14:textId="5A6108DF"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9" w:history="1">
        <w:r w:rsidR="00977DC7" w:rsidRPr="00687ED5">
          <w:rPr>
            <w:rStyle w:val="Hypertextovodkaz"/>
            <w:rFonts w:asciiTheme="minorHAnsi" w:hAnsiTheme="minorHAnsi" w:cstheme="minorHAnsi"/>
            <w:noProof/>
            <w:sz w:val="24"/>
            <w:szCs w:val="24"/>
          </w:rPr>
          <w:t>11. Odstoupení od smlouvy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_Toc216165409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21</w:t>
        </w:r>
        <w:r w:rsidR="00977DC7" w:rsidRPr="00687ED5">
          <w:rPr>
            <w:rFonts w:asciiTheme="minorHAnsi" w:hAnsiTheme="minorHAnsi" w:cstheme="minorHAnsi"/>
            <w:noProof/>
            <w:webHidden/>
            <w:sz w:val="24"/>
            <w:szCs w:val="24"/>
          </w:rPr>
          <w:fldChar w:fldCharType="end"/>
        </w:r>
      </w:hyperlink>
    </w:p>
    <w:p w14:paraId="46AADE0D" w14:textId="6B39ACB5"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0" w:history="1">
        <w:r w:rsidR="00977DC7" w:rsidRPr="00687ED5">
          <w:rPr>
            <w:rStyle w:val="Hypertextovodkaz"/>
            <w:rFonts w:asciiTheme="minorHAnsi" w:hAnsiTheme="minorHAnsi" w:cstheme="minorHAnsi"/>
            <w:noProof/>
            <w:sz w:val="24"/>
            <w:szCs w:val="24"/>
          </w:rPr>
          <w:t>12. Pojištění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_Toc216165410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22</w:t>
        </w:r>
        <w:r w:rsidR="00977DC7" w:rsidRPr="00687ED5">
          <w:rPr>
            <w:rFonts w:asciiTheme="minorHAnsi" w:hAnsiTheme="minorHAnsi" w:cstheme="minorHAnsi"/>
            <w:noProof/>
            <w:webHidden/>
            <w:sz w:val="24"/>
            <w:szCs w:val="24"/>
          </w:rPr>
          <w:fldChar w:fldCharType="end"/>
        </w:r>
      </w:hyperlink>
    </w:p>
    <w:p w14:paraId="24157077" w14:textId="0501DEFF"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1" w:history="1">
        <w:r w:rsidR="00977DC7" w:rsidRPr="00687ED5">
          <w:rPr>
            <w:rStyle w:val="Hypertextovodkaz"/>
            <w:rFonts w:asciiTheme="minorHAnsi" w:hAnsiTheme="minorHAnsi" w:cstheme="minorHAnsi"/>
            <w:noProof/>
            <w:sz w:val="24"/>
            <w:szCs w:val="24"/>
          </w:rPr>
          <w:t>13. Závěrečná ustanovení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_Toc216165411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23</w:t>
        </w:r>
        <w:r w:rsidR="00977DC7" w:rsidRPr="00687ED5">
          <w:rPr>
            <w:rFonts w:asciiTheme="minorHAnsi" w:hAnsiTheme="minorHAnsi" w:cstheme="minorHAnsi"/>
            <w:noProof/>
            <w:webHidden/>
            <w:sz w:val="24"/>
            <w:szCs w:val="24"/>
          </w:rPr>
          <w:fldChar w:fldCharType="end"/>
        </w:r>
      </w:hyperlink>
    </w:p>
    <w:p w14:paraId="6588539A" w14:textId="7DBA8DEB" w:rsidR="00977DC7" w:rsidRPr="00687ED5" w:rsidRDefault="00463391">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2" w:history="1">
        <w:r w:rsidR="00977DC7" w:rsidRPr="00687ED5">
          <w:rPr>
            <w:rStyle w:val="Hypertextovodkaz"/>
            <w:rFonts w:asciiTheme="minorHAnsi" w:hAnsiTheme="minorHAnsi" w:cstheme="minorHAnsi"/>
            <w:noProof/>
            <w:sz w:val="24"/>
            <w:szCs w:val="24"/>
          </w:rPr>
          <w:t>14. Doložka obecního zřízení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_Toc216165412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24</w:t>
        </w:r>
        <w:r w:rsidR="00977DC7" w:rsidRPr="00687ED5">
          <w:rPr>
            <w:rFonts w:asciiTheme="minorHAnsi" w:hAnsiTheme="minorHAnsi" w:cstheme="minorHAnsi"/>
            <w:noProof/>
            <w:webHidden/>
            <w:sz w:val="24"/>
            <w:szCs w:val="24"/>
          </w:rPr>
          <w:fldChar w:fldCharType="end"/>
        </w:r>
      </w:hyperlink>
    </w:p>
    <w:p w14:paraId="632E48B1" w14:textId="39FC3B00" w:rsidR="001C1C90" w:rsidRPr="00687ED5" w:rsidRDefault="00D762C8" w:rsidP="007D73EC">
      <w:pPr>
        <w:spacing w:after="120" w:line="360" w:lineRule="auto"/>
        <w:rPr>
          <w:rFonts w:asciiTheme="minorHAnsi" w:hAnsiTheme="minorHAnsi" w:cstheme="minorHAnsi"/>
          <w:szCs w:val="24"/>
        </w:rPr>
      </w:pPr>
      <w:r w:rsidRPr="00687ED5">
        <w:rPr>
          <w:rFonts w:asciiTheme="minorHAnsi" w:hAnsiTheme="minorHAnsi" w:cstheme="minorHAnsi"/>
          <w:szCs w:val="24"/>
        </w:rPr>
        <w:fldChar w:fldCharType="end"/>
      </w:r>
      <w:r w:rsidR="00243C99" w:rsidRPr="00687ED5">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216165399"/>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645F2661" w14:textId="70135D26" w:rsidR="00FA4064" w:rsidRPr="00FA6D42" w:rsidRDefault="00283070" w:rsidP="00FA4064">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FA6D42" w:rsidRPr="00FA6D42">
        <w:rPr>
          <w:rFonts w:asciiTheme="minorHAnsi" w:hAnsiTheme="minorHAnsi" w:cstheme="minorHAnsi"/>
          <w:bCs/>
        </w:rPr>
        <w:t>Antonín Beck</w:t>
      </w:r>
      <w:r w:rsidR="00FA4064" w:rsidRPr="00FA6D42">
        <w:rPr>
          <w:rFonts w:asciiTheme="minorHAnsi" w:hAnsiTheme="minorHAnsi" w:cstheme="minorHAnsi"/>
        </w:rPr>
        <w:t xml:space="preserve">, </w:t>
      </w:r>
      <w:r w:rsidR="00FA6D42">
        <w:rPr>
          <w:rFonts w:asciiTheme="minorHAnsi" w:hAnsiTheme="minorHAnsi" w:cstheme="minorHAnsi"/>
        </w:rPr>
        <w:t>Meclov 187, 345 21 Meclov</w:t>
      </w:r>
    </w:p>
    <w:p w14:paraId="66DDE4E9" w14:textId="6C74BE10" w:rsidR="00283070" w:rsidRPr="000A632E" w:rsidRDefault="00283070" w:rsidP="005A15F2">
      <w:pPr>
        <w:rPr>
          <w:rFonts w:asciiTheme="minorHAnsi" w:hAnsiTheme="minorHAnsi" w:cstheme="minorHAnsi"/>
          <w:bCs/>
        </w:rPr>
      </w:pP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FA6D42">
        <w:rPr>
          <w:rFonts w:asciiTheme="minorHAnsi" w:hAnsiTheme="minorHAnsi" w:cstheme="minorHAnsi"/>
        </w:rPr>
        <w:t>Mgr. Rudolf Salvetr</w:t>
      </w:r>
      <w:r w:rsidRPr="00A0151D">
        <w:rPr>
          <w:rFonts w:asciiTheme="minorHAnsi" w:hAnsiTheme="minorHAnsi" w:cstheme="minorHAnsi"/>
        </w:rPr>
        <w:t>, starosta města</w:t>
      </w:r>
    </w:p>
    <w:p w14:paraId="1A7083CA" w14:textId="77777777" w:rsidR="007C2FF4" w:rsidRDefault="005A15F2" w:rsidP="00FA4064">
      <w:pPr>
        <w:tabs>
          <w:tab w:val="left" w:pos="4536"/>
        </w:tabs>
        <w:ind w:left="2160"/>
        <w:jc w:val="left"/>
        <w:rPr>
          <w:rFonts w:asciiTheme="minorHAnsi" w:hAnsiTheme="minorHAnsi" w:cstheme="minorHAnsi"/>
        </w:rPr>
      </w:pPr>
      <w:r w:rsidRPr="00FA4064">
        <w:rPr>
          <w:rFonts w:asciiTheme="minorHAnsi" w:hAnsiTheme="minorHAnsi" w:cstheme="minorHAnsi"/>
        </w:rPr>
        <w:t xml:space="preserve">ve věcech technických: </w:t>
      </w:r>
      <w:r w:rsidR="001B1988">
        <w:rPr>
          <w:rFonts w:asciiTheme="minorHAnsi" w:hAnsiTheme="minorHAnsi" w:cstheme="minorHAnsi"/>
        </w:rPr>
        <w:tab/>
      </w:r>
      <w:r w:rsidR="00FA4064" w:rsidRPr="00FA6D42">
        <w:rPr>
          <w:rFonts w:asciiTheme="minorHAnsi" w:hAnsiTheme="minorHAnsi" w:cstheme="minorHAnsi"/>
        </w:rPr>
        <w:t xml:space="preserve">Tomáš </w:t>
      </w:r>
      <w:proofErr w:type="spellStart"/>
      <w:r w:rsidR="00FA6D42" w:rsidRPr="00FA6D42">
        <w:rPr>
          <w:rFonts w:asciiTheme="minorHAnsi" w:hAnsiTheme="minorHAnsi" w:cstheme="minorHAnsi"/>
        </w:rPr>
        <w:t>Popelík</w:t>
      </w:r>
      <w:proofErr w:type="spellEnd"/>
      <w:r w:rsidR="00FA4064">
        <w:rPr>
          <w:rFonts w:asciiTheme="minorHAnsi" w:hAnsiTheme="minorHAnsi" w:cstheme="minorHAnsi"/>
        </w:rPr>
        <w:t xml:space="preserve">, stavební technik přípravy a </w:t>
      </w:r>
      <w:r w:rsidR="007C2FF4">
        <w:rPr>
          <w:rFonts w:asciiTheme="minorHAnsi" w:hAnsiTheme="minorHAnsi" w:cstheme="minorHAnsi"/>
        </w:rPr>
        <w:tab/>
      </w:r>
      <w:r w:rsidR="00FA4064">
        <w:rPr>
          <w:rFonts w:asciiTheme="minorHAnsi" w:hAnsiTheme="minorHAnsi" w:cstheme="minorHAnsi"/>
        </w:rPr>
        <w:t xml:space="preserve">realizace objednatele, </w:t>
      </w:r>
    </w:p>
    <w:p w14:paraId="4DA88060" w14:textId="77777777" w:rsidR="007C2FF4" w:rsidRDefault="007C2FF4" w:rsidP="00FA4064">
      <w:pPr>
        <w:tabs>
          <w:tab w:val="left" w:pos="4536"/>
        </w:tabs>
        <w:ind w:left="2160"/>
        <w:jc w:val="left"/>
        <w:rPr>
          <w:rFonts w:asciiTheme="minorHAnsi" w:hAnsiTheme="minorHAnsi" w:cstheme="minorHAnsi"/>
        </w:rPr>
      </w:pPr>
      <w:r>
        <w:rPr>
          <w:rFonts w:asciiTheme="minorHAnsi" w:hAnsiTheme="minorHAnsi" w:cstheme="minorHAnsi"/>
        </w:rPr>
        <w:tab/>
      </w:r>
      <w:r w:rsidR="00FA4064">
        <w:rPr>
          <w:rFonts w:asciiTheme="minorHAnsi" w:hAnsiTheme="minorHAnsi" w:cstheme="minorHAnsi"/>
        </w:rPr>
        <w:t>tel.: 376 347 23</w:t>
      </w:r>
      <w:r w:rsidR="00FA6D42">
        <w:rPr>
          <w:rFonts w:asciiTheme="minorHAnsi" w:hAnsiTheme="minorHAnsi" w:cstheme="minorHAnsi"/>
        </w:rPr>
        <w:t>5</w:t>
      </w:r>
      <w:r w:rsidR="00FA4064">
        <w:rPr>
          <w:rFonts w:asciiTheme="minorHAnsi" w:hAnsiTheme="minorHAnsi" w:cstheme="minorHAnsi"/>
        </w:rPr>
        <w:t xml:space="preserve">, mobil: </w:t>
      </w:r>
      <w:r w:rsidR="00FA6D42">
        <w:rPr>
          <w:rFonts w:asciiTheme="minorHAnsi" w:hAnsiTheme="minorHAnsi" w:cstheme="minorHAnsi"/>
        </w:rPr>
        <w:t>605 251 978</w:t>
      </w:r>
      <w:r w:rsidR="00FA4064">
        <w:rPr>
          <w:rFonts w:asciiTheme="minorHAnsi" w:hAnsiTheme="minorHAnsi" w:cstheme="minorHAnsi"/>
        </w:rPr>
        <w:t xml:space="preserve">, </w:t>
      </w:r>
    </w:p>
    <w:p w14:paraId="6125C870" w14:textId="603CF914" w:rsidR="00FA4064" w:rsidRPr="007C2FF4" w:rsidRDefault="007C2FF4" w:rsidP="00FA4064">
      <w:pPr>
        <w:tabs>
          <w:tab w:val="left" w:pos="4536"/>
        </w:tabs>
        <w:ind w:left="2160"/>
        <w:jc w:val="left"/>
        <w:rPr>
          <w:rFonts w:asciiTheme="minorHAnsi" w:hAnsiTheme="minorHAnsi" w:cstheme="minorHAnsi"/>
        </w:rPr>
      </w:pPr>
      <w:r>
        <w:rPr>
          <w:rFonts w:asciiTheme="minorHAnsi" w:hAnsiTheme="minorHAnsi" w:cstheme="minorHAnsi"/>
        </w:rPr>
        <w:tab/>
      </w:r>
      <w:r w:rsidR="00FA4064" w:rsidRPr="007C2FF4">
        <w:rPr>
          <w:rFonts w:asciiTheme="minorHAnsi" w:hAnsiTheme="minorHAnsi" w:cstheme="minorHAnsi"/>
        </w:rPr>
        <w:t xml:space="preserve">e-mail: </w:t>
      </w:r>
      <w:hyperlink r:id="rId10" w:history="1">
        <w:r w:rsidR="00FA6D42" w:rsidRPr="007C2FF4">
          <w:rPr>
            <w:rStyle w:val="Hypertextovodkaz"/>
            <w:rFonts w:asciiTheme="minorHAnsi" w:hAnsiTheme="minorHAnsi" w:cstheme="minorHAnsi"/>
            <w:color w:val="auto"/>
            <w:u w:val="none"/>
          </w:rPr>
          <w:t>tpopelik@mukt.cz</w:t>
        </w:r>
      </w:hyperlink>
      <w:r w:rsidR="00FA4064" w:rsidRPr="007C2FF4">
        <w:rPr>
          <w:rFonts w:asciiTheme="minorHAnsi" w:hAnsiTheme="minorHAnsi" w:cstheme="minorHAnsi"/>
        </w:rPr>
        <w:t xml:space="preserve"> </w:t>
      </w:r>
    </w:p>
    <w:p w14:paraId="5F4C0DCE" w14:textId="77777777" w:rsidR="007C2FF4" w:rsidRDefault="007C2FF4" w:rsidP="007C2FF4">
      <w:pPr>
        <w:tabs>
          <w:tab w:val="left" w:pos="4536"/>
        </w:tabs>
        <w:ind w:left="1440" w:firstLine="720"/>
        <w:jc w:val="left"/>
        <w:rPr>
          <w:rStyle w:val="Hypertextovodkaz"/>
          <w:rFonts w:asciiTheme="minorHAnsi" w:hAnsiTheme="minorHAnsi" w:cstheme="minorHAnsi"/>
          <w:color w:val="auto"/>
          <w:u w:val="none"/>
        </w:rPr>
      </w:pPr>
    </w:p>
    <w:p w14:paraId="06A952A5" w14:textId="1E2C6D21" w:rsidR="005A15F2" w:rsidRPr="00A0151D" w:rsidRDefault="005A15F2" w:rsidP="007C2FF4">
      <w:pPr>
        <w:tabs>
          <w:tab w:val="left" w:pos="4536"/>
        </w:tabs>
        <w:ind w:left="1440" w:firstLine="720"/>
        <w:jc w:val="left"/>
        <w:rPr>
          <w:rFonts w:asciiTheme="minorHAnsi" w:hAnsiTheme="minorHAnsi" w:cstheme="minorHAnsi"/>
        </w:rPr>
      </w:pPr>
      <w:r w:rsidRPr="007C2FF4">
        <w:rPr>
          <w:rStyle w:val="Hypertextovodkaz"/>
          <w:rFonts w:asciiTheme="minorHAnsi" w:hAnsiTheme="minorHAnsi" w:cstheme="minorHAnsi"/>
          <w:color w:val="auto"/>
          <w:u w:val="none"/>
        </w:rPr>
        <w:tab/>
        <w:t xml:space="preserve">  </w:t>
      </w:r>
      <w:r w:rsidRPr="007C2FF4">
        <w:rPr>
          <w:rFonts w:asciiTheme="minorHAnsi" w:hAnsiTheme="minorHAnsi" w:cstheme="minorHAnsi"/>
        </w:rPr>
        <w:t xml:space="preserve">                                              </w:t>
      </w: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29633DF1" w14:textId="77777777" w:rsidR="007C2FF4" w:rsidRPr="00A0151D" w:rsidRDefault="007C2FF4" w:rsidP="002A14B7">
      <w:pPr>
        <w:spacing w:before="240" w:after="240"/>
        <w:rPr>
          <w:rFonts w:asciiTheme="minorHAnsi" w:hAnsiTheme="minorHAnsi" w:cstheme="minorHAnsi"/>
        </w:rPr>
      </w:pP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1" w:name="_Toc216165400"/>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5DB72152"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w:t>
      </w:r>
      <w:r w:rsidR="00FA6D42" w:rsidRPr="00DE7CFB">
        <w:rPr>
          <w:rFonts w:asciiTheme="minorHAnsi" w:hAnsiTheme="minorHAnsi" w:cstheme="minorHAnsi"/>
          <w:highlight w:val="yellow"/>
        </w:rPr>
        <w:t>6</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w:t>
      </w:r>
      <w:r w:rsidR="00FA6D42" w:rsidRPr="00DE7CFB">
        <w:rPr>
          <w:rFonts w:asciiTheme="minorHAnsi" w:hAnsiTheme="minorHAnsi" w:cstheme="minorHAnsi"/>
          <w:highlight w:val="cyan"/>
        </w:rPr>
        <w:t>6</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216165401"/>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18084A9A"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FA6D42">
        <w:rPr>
          <w:rFonts w:asciiTheme="minorHAnsi" w:hAnsiTheme="minorHAnsi" w:cstheme="minorHAnsi"/>
          <w:b/>
          <w:szCs w:val="24"/>
        </w:rPr>
        <w:t>Oprava povrchu komunikací v Klatovech 2026 – ulice Pod Vrškem II</w:t>
      </w:r>
      <w:r w:rsidR="00DE7CFB">
        <w:rPr>
          <w:rFonts w:asciiTheme="minorHAnsi" w:hAnsiTheme="minorHAnsi" w:cstheme="minorHAnsi"/>
          <w:b/>
          <w:szCs w:val="24"/>
        </w:rPr>
        <w:t>.</w:t>
      </w:r>
      <w:r w:rsidR="00FA6D42">
        <w:rPr>
          <w:rFonts w:asciiTheme="minorHAnsi" w:hAnsiTheme="minorHAnsi" w:cstheme="minorHAnsi"/>
          <w:b/>
          <w:szCs w:val="24"/>
        </w:rPr>
        <w:t xml:space="preserve"> a Lesní</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A0151D" w:rsidRDefault="00DE7650" w:rsidP="00583407">
      <w:pPr>
        <w:spacing w:before="120"/>
        <w:rPr>
          <w:rFonts w:asciiTheme="minorHAnsi" w:hAnsiTheme="minorHAnsi" w:cstheme="minorHAnsi"/>
        </w:rPr>
      </w:pPr>
      <w:r w:rsidRPr="00DE7CFB">
        <w:rPr>
          <w:rFonts w:asciiTheme="minorHAnsi" w:hAnsiTheme="minorHAnsi" w:cstheme="minorHAnsi"/>
        </w:rPr>
        <w:t>3.3.2</w:t>
      </w:r>
      <w:r w:rsidR="005664CF" w:rsidRPr="00DE7CFB">
        <w:rPr>
          <w:rFonts w:asciiTheme="minorHAnsi" w:hAnsiTheme="minorHAnsi" w:cstheme="minorHAnsi"/>
        </w:rPr>
        <w:t xml:space="preserve">   </w:t>
      </w:r>
      <w:r w:rsidRPr="00DE7CFB">
        <w:rPr>
          <w:rFonts w:asciiTheme="minorHAnsi" w:hAnsiTheme="minorHAnsi" w:cstheme="minorHAnsi"/>
        </w:rPr>
        <w:t>Zhotovitel prohlašuj</w:t>
      </w:r>
      <w:r w:rsidR="00891E1E" w:rsidRPr="00DE7CFB">
        <w:rPr>
          <w:rFonts w:asciiTheme="minorHAnsi" w:hAnsiTheme="minorHAnsi" w:cstheme="minorHAnsi"/>
        </w:rPr>
        <w:t>e, že má zajištěn</w:t>
      </w:r>
      <w:r w:rsidR="00AB0CFC" w:rsidRPr="00DE7CFB">
        <w:rPr>
          <w:rFonts w:asciiTheme="minorHAnsi" w:hAnsiTheme="minorHAnsi" w:cstheme="minorHAnsi"/>
        </w:rPr>
        <w:t>y tyto autorizované či odborně způsobilé osoby:</w:t>
      </w:r>
    </w:p>
    <w:p w14:paraId="7A9DEFDF" w14:textId="5FB9630F" w:rsidR="00AB0CFC" w:rsidRPr="00A0151D" w:rsidRDefault="00AB0CFC" w:rsidP="0031616D">
      <w:pPr>
        <w:spacing w:before="120" w:after="120"/>
        <w:ind w:left="709"/>
        <w:rPr>
          <w:rFonts w:asciiTheme="minorHAnsi" w:hAnsiTheme="minorHAnsi" w:cstheme="minorHAnsi"/>
        </w:rPr>
      </w:pPr>
      <w:r w:rsidRPr="00A0151D">
        <w:rPr>
          <w:rFonts w:asciiTheme="minorHAnsi" w:hAnsiTheme="minorHAnsi" w:cstheme="minorHAnsi"/>
        </w:rPr>
        <w:t xml:space="preserve">- </w:t>
      </w:r>
      <w:r w:rsidR="00AF754C" w:rsidRPr="00DE7CFB">
        <w:rPr>
          <w:rFonts w:asciiTheme="minorHAnsi" w:hAnsiTheme="minorHAnsi" w:cstheme="minorHAnsi"/>
        </w:rPr>
        <w:t>hlavní stavbyvedoucí</w:t>
      </w:r>
      <w:r w:rsidRPr="00DE7CFB">
        <w:rPr>
          <w:rFonts w:asciiTheme="minorHAnsi" w:hAnsiTheme="minorHAnsi" w:cstheme="minorHAnsi"/>
        </w:rPr>
        <w:t xml:space="preserve">: </w:t>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1808306E" w14:textId="661A2A23" w:rsidR="00AB0CFC" w:rsidRPr="00A0151D" w:rsidRDefault="0031616D" w:rsidP="0031616D">
      <w:pPr>
        <w:ind w:left="567" w:firstLine="142"/>
        <w:rPr>
          <w:rFonts w:asciiTheme="minorHAnsi" w:hAnsiTheme="minorHAnsi" w:cstheme="minorHAnsi"/>
          <w:b/>
          <w:i/>
        </w:rPr>
      </w:pPr>
      <w:r w:rsidRPr="00A0151D">
        <w:rPr>
          <w:rFonts w:asciiTheme="minorHAnsi" w:hAnsiTheme="minorHAnsi" w:cstheme="minorHAnsi"/>
        </w:rPr>
        <w:lastRenderedPageBreak/>
        <w:t xml:space="preserve">- </w:t>
      </w:r>
      <w:r w:rsidR="00AF754C" w:rsidRPr="00DE7CFB">
        <w:rPr>
          <w:rFonts w:asciiTheme="minorHAnsi" w:hAnsiTheme="minorHAnsi" w:cstheme="minorHAnsi"/>
        </w:rPr>
        <w:t>stavbyvedoucí</w:t>
      </w:r>
      <w:r w:rsidR="00AB0CFC" w:rsidRPr="00DE7CFB">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70DC33F9" w14:textId="480FC430" w:rsidR="00EB5306" w:rsidRPr="00DE7CFB" w:rsidRDefault="002A0172" w:rsidP="00A3047F">
      <w:pPr>
        <w:spacing w:before="120"/>
        <w:ind w:left="567"/>
        <w:rPr>
          <w:rFonts w:asciiTheme="minorHAnsi" w:hAnsiTheme="minorHAnsi" w:cstheme="minorHAnsi"/>
        </w:rPr>
      </w:pPr>
      <w:r w:rsidRPr="00DE7CFB">
        <w:rPr>
          <w:rFonts w:asciiTheme="minorHAnsi" w:hAnsiTheme="minorHAnsi" w:cstheme="minorHAnsi"/>
        </w:rPr>
        <w:t xml:space="preserve">kdy min. jednou z uvedených osob prokázal splnění kvalifikačního </w:t>
      </w:r>
      <w:r w:rsidR="000A632E" w:rsidRPr="00DE7CFB">
        <w:rPr>
          <w:rFonts w:asciiTheme="minorHAnsi" w:hAnsiTheme="minorHAnsi" w:cstheme="minorHAnsi"/>
        </w:rPr>
        <w:t xml:space="preserve">předpokladu. </w:t>
      </w:r>
      <w:r w:rsidR="00AB0CFC" w:rsidRPr="00DE7CFB">
        <w:rPr>
          <w:rFonts w:asciiTheme="minorHAnsi" w:hAnsiTheme="minorHAnsi" w:cstheme="minorHAnsi"/>
        </w:rPr>
        <w:t>Stavbyvedoucí bude řídit provádění stavby, bude se zdržovat na stavbě a bude se účastnit všech kontrolních dnů na stavbě, pokud</w:t>
      </w:r>
      <w:r w:rsidR="006948D3" w:rsidRPr="00DE7CFB">
        <w:rPr>
          <w:rFonts w:asciiTheme="minorHAnsi" w:hAnsiTheme="minorHAnsi" w:cstheme="minorHAnsi"/>
        </w:rPr>
        <w:t xml:space="preserve"> </w:t>
      </w:r>
      <w:r w:rsidR="00AB0CFC" w:rsidRPr="00DE7CFB">
        <w:rPr>
          <w:rFonts w:asciiTheme="minorHAnsi" w:hAnsiTheme="minorHAnsi" w:cstheme="minorHAnsi"/>
        </w:rPr>
        <w:t>nebude předem odsouhlaseno objednatelem jinak.</w:t>
      </w:r>
      <w:r w:rsidR="003946FA" w:rsidRPr="00DE7CFB">
        <w:rPr>
          <w:rFonts w:asciiTheme="minorHAnsi" w:hAnsiTheme="minorHAnsi" w:cstheme="minorHAnsi"/>
        </w:rPr>
        <w:t xml:space="preserve"> Ostatní osoby uvedené v tomto bodě se budou podílet na předmětu plnění dle této smlouvy</w:t>
      </w:r>
      <w:r w:rsidR="00DB3DD2" w:rsidRPr="00DE7CFB">
        <w:rPr>
          <w:rFonts w:asciiTheme="minorHAnsi" w:hAnsiTheme="minorHAnsi" w:cstheme="minorHAnsi"/>
        </w:rPr>
        <w:t>, budou se na žádost objednatele účastnit kontrolních dnů na stavbě a</w:t>
      </w:r>
      <w:r w:rsidR="003946FA" w:rsidRPr="00DE7CFB">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r w:rsidR="00EB5306" w:rsidRPr="00DE7CFB">
        <w:rPr>
          <w:rFonts w:asciiTheme="minorHAnsi" w:hAnsiTheme="minorHAnsi" w:cstheme="minorHAnsi"/>
        </w:rPr>
        <w:t xml:space="preserve"> Zhotovitel je povinen zajistit, aby na stavbě byla přítomna alespoň jedna osoba, která bude schopna komunikovat v českém jazyce a zajistit tak bezproblémovou komunikaci mezi zhotovitelem a investorem.</w:t>
      </w:r>
    </w:p>
    <w:p w14:paraId="29B32F42" w14:textId="77777777" w:rsidR="009B7D59" w:rsidRPr="007C1CBD" w:rsidRDefault="009B7D59" w:rsidP="00F00ED2">
      <w:pPr>
        <w:spacing w:before="240" w:after="120"/>
        <w:rPr>
          <w:rFonts w:asciiTheme="minorHAnsi" w:hAnsiTheme="minorHAnsi" w:cstheme="minorHAnsi"/>
          <w:b/>
        </w:rPr>
      </w:pPr>
      <w:r w:rsidRPr="00DE7CFB">
        <w:rPr>
          <w:rFonts w:asciiTheme="minorHAnsi" w:hAnsiTheme="minorHAnsi" w:cstheme="minorHAnsi"/>
          <w:b/>
        </w:rPr>
        <w:t>3.4</w:t>
      </w:r>
    </w:p>
    <w:p w14:paraId="5A28BEE8" w14:textId="27537509"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w:t>
      </w:r>
      <w:r w:rsidR="001C1C90" w:rsidRPr="00DE7CFB">
        <w:rPr>
          <w:rFonts w:asciiTheme="minorHAnsi" w:hAnsiTheme="minorHAnsi" w:cstheme="minorHAnsi"/>
        </w:rPr>
        <w:t xml:space="preserve">předmětu díla pouze </w:t>
      </w:r>
      <w:r w:rsidR="004E3998" w:rsidRPr="00DE7CFB">
        <w:rPr>
          <w:rFonts w:asciiTheme="minorHAnsi" w:hAnsiTheme="minorHAnsi" w:cstheme="minorHAnsi"/>
        </w:rPr>
        <w:t>pod</w:t>
      </w:r>
      <w:r w:rsidR="001C1C90" w:rsidRPr="00DE7CFB">
        <w:rPr>
          <w:rFonts w:asciiTheme="minorHAnsi" w:hAnsiTheme="minorHAnsi" w:cstheme="minorHAnsi"/>
        </w:rPr>
        <w:t xml:space="preserve">dodavatele uvedené v čestném prohlášení tvořícím přílohu č. </w:t>
      </w:r>
      <w:r w:rsidR="00170474" w:rsidRPr="00DE7CFB">
        <w:rPr>
          <w:rFonts w:asciiTheme="minorHAnsi" w:hAnsiTheme="minorHAnsi" w:cstheme="minorHAnsi"/>
        </w:rPr>
        <w:t>2</w:t>
      </w:r>
      <w:r w:rsidR="00850726" w:rsidRPr="00DE7CFB">
        <w:rPr>
          <w:rFonts w:asciiTheme="minorHAnsi" w:hAnsiTheme="minorHAnsi" w:cstheme="minorHAnsi"/>
        </w:rPr>
        <w:t xml:space="preserve"> </w:t>
      </w:r>
      <w:r w:rsidR="001C1C90" w:rsidRPr="00DE7CFB">
        <w:rPr>
          <w:rFonts w:asciiTheme="minorHAnsi" w:hAnsiTheme="minorHAnsi" w:cstheme="minorHAnsi"/>
        </w:rPr>
        <w:t xml:space="preserve">této smlouvy.  Pokud se bude na plnění předmětu díla podílet </w:t>
      </w:r>
      <w:r w:rsidR="004E3998" w:rsidRPr="00DE7CFB">
        <w:rPr>
          <w:rFonts w:asciiTheme="minorHAnsi" w:hAnsiTheme="minorHAnsi" w:cstheme="minorHAnsi"/>
        </w:rPr>
        <w:t>pod</w:t>
      </w:r>
      <w:r w:rsidR="001C1C90" w:rsidRPr="00DE7CFB">
        <w:rPr>
          <w:rFonts w:asciiTheme="minorHAnsi" w:hAnsiTheme="minorHAnsi" w:cstheme="minorHAnsi"/>
        </w:rPr>
        <w:t>dodavatel neuvedený v příloze č.</w:t>
      </w:r>
      <w:r w:rsidR="00672CE3" w:rsidRPr="00DE7CFB">
        <w:rPr>
          <w:rFonts w:asciiTheme="minorHAnsi" w:hAnsiTheme="minorHAnsi" w:cstheme="minorHAnsi"/>
        </w:rPr>
        <w:t xml:space="preserve"> </w:t>
      </w:r>
      <w:r w:rsidR="00170474" w:rsidRPr="00DE7CFB">
        <w:rPr>
          <w:rFonts w:asciiTheme="minorHAnsi" w:hAnsiTheme="minorHAnsi" w:cstheme="minorHAnsi"/>
        </w:rPr>
        <w:t>2</w:t>
      </w:r>
      <w:r w:rsidR="001C1C90" w:rsidRPr="00DE7CFB">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47BDB2C2"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216165402"/>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100B9229" w:rsidR="00611B98"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FA6D42">
        <w:rPr>
          <w:rFonts w:asciiTheme="minorHAnsi" w:hAnsiTheme="minorHAnsi" w:cstheme="minorHAnsi"/>
          <w:b/>
        </w:rPr>
        <w:t>15.06</w:t>
      </w:r>
      <w:r w:rsidR="00FA4064">
        <w:rPr>
          <w:rFonts w:asciiTheme="minorHAnsi" w:hAnsiTheme="minorHAnsi" w:cstheme="minorHAnsi"/>
          <w:b/>
        </w:rPr>
        <w:t>.2026</w:t>
      </w:r>
      <w:proofErr w:type="gramEnd"/>
      <w:r w:rsidR="00FA4064">
        <w:rPr>
          <w:rFonts w:asciiTheme="minorHAnsi" w:hAnsiTheme="minorHAnsi" w:cstheme="minorHAnsi"/>
          <w:b/>
        </w:rPr>
        <w:t>.</w:t>
      </w:r>
    </w:p>
    <w:p w14:paraId="003F3496" w14:textId="26EFF4AE" w:rsidR="001B1988" w:rsidRDefault="001B1988" w:rsidP="001B1988">
      <w:pPr>
        <w:spacing w:before="120"/>
        <w:ind w:firstLine="709"/>
        <w:rPr>
          <w:rFonts w:asciiTheme="minorHAnsi" w:hAnsiTheme="minorHAnsi" w:cstheme="minorHAnsi"/>
          <w:b/>
        </w:rPr>
      </w:pPr>
      <w:r>
        <w:rPr>
          <w:rFonts w:asciiTheme="minorHAnsi" w:hAnsiTheme="minorHAnsi" w:cstheme="minorHAnsi"/>
          <w:b/>
        </w:rPr>
        <w:t>Dílčí termíny:</w:t>
      </w:r>
    </w:p>
    <w:p w14:paraId="2D5B94F0" w14:textId="0933FDEC" w:rsidR="001B1988" w:rsidRPr="00D10621" w:rsidRDefault="001B1988" w:rsidP="001B1988">
      <w:pPr>
        <w:rPr>
          <w:rFonts w:asciiTheme="minorHAnsi" w:hAnsiTheme="minorHAnsi" w:cstheme="minorHAnsi"/>
          <w:b/>
          <w:szCs w:val="24"/>
        </w:rPr>
      </w:pPr>
    </w:p>
    <w:p w14:paraId="2D6D89A4" w14:textId="77777777" w:rsidR="001B1988" w:rsidRDefault="001B1988" w:rsidP="001B1988">
      <w:pPr>
        <w:ind w:left="709"/>
        <w:rPr>
          <w:rFonts w:asciiTheme="minorHAnsi" w:hAnsiTheme="minorHAnsi" w:cstheme="minorHAnsi"/>
          <w:b/>
          <w:szCs w:val="24"/>
        </w:rPr>
      </w:pPr>
      <w:r>
        <w:rPr>
          <w:rFonts w:asciiTheme="minorHAnsi" w:hAnsiTheme="minorHAnsi" w:cstheme="minorHAnsi"/>
          <w:bCs/>
          <w:szCs w:val="24"/>
        </w:rPr>
        <w:t xml:space="preserve">MK </w:t>
      </w:r>
      <w:r>
        <w:rPr>
          <w:rFonts w:asciiTheme="minorHAnsi" w:hAnsiTheme="minorHAnsi" w:cstheme="minorHAnsi"/>
          <w:szCs w:val="24"/>
        </w:rPr>
        <w:t>Pod Vrškem (úsek Purkyňova – Borská) a Lesní ulice</w:t>
      </w:r>
      <w:r w:rsidRPr="00D10621">
        <w:rPr>
          <w:rFonts w:asciiTheme="minorHAnsi" w:hAnsiTheme="minorHAnsi" w:cstheme="minorHAnsi"/>
          <w:b/>
          <w:szCs w:val="24"/>
        </w:rPr>
        <w:t xml:space="preserve">: </w:t>
      </w:r>
      <w:r>
        <w:rPr>
          <w:rFonts w:asciiTheme="minorHAnsi" w:hAnsiTheme="minorHAnsi" w:cstheme="minorHAnsi"/>
          <w:szCs w:val="24"/>
        </w:rPr>
        <w:t xml:space="preserve">povrchy + VO: </w:t>
      </w:r>
      <w:proofErr w:type="gramStart"/>
      <w:r w:rsidRPr="00AF26E2">
        <w:rPr>
          <w:rFonts w:asciiTheme="minorHAnsi" w:hAnsiTheme="minorHAnsi" w:cstheme="minorHAnsi"/>
          <w:szCs w:val="24"/>
        </w:rPr>
        <w:t>15.06</w:t>
      </w:r>
      <w:proofErr w:type="gramEnd"/>
      <w:r w:rsidRPr="00AF26E2">
        <w:rPr>
          <w:rFonts w:asciiTheme="minorHAnsi" w:hAnsiTheme="minorHAnsi" w:cstheme="minorHAnsi"/>
          <w:szCs w:val="24"/>
        </w:rPr>
        <w:t>. – 21.08.2026</w:t>
      </w:r>
    </w:p>
    <w:p w14:paraId="5E4612DF" w14:textId="77777777" w:rsidR="001B1988" w:rsidRDefault="001B1988" w:rsidP="001B1988">
      <w:pPr>
        <w:ind w:left="709"/>
        <w:rPr>
          <w:rFonts w:asciiTheme="minorHAnsi" w:hAnsiTheme="minorHAnsi" w:cstheme="minorHAnsi"/>
          <w:szCs w:val="24"/>
        </w:rPr>
      </w:pPr>
      <w:r w:rsidRPr="00AF26E2">
        <w:rPr>
          <w:rFonts w:asciiTheme="minorHAnsi" w:hAnsiTheme="minorHAnsi" w:cstheme="minorHAnsi"/>
          <w:b/>
          <w:szCs w:val="24"/>
          <w:u w:val="single"/>
        </w:rPr>
        <w:t>v předstihu:</w:t>
      </w:r>
      <w:r>
        <w:rPr>
          <w:rFonts w:asciiTheme="minorHAnsi" w:hAnsiTheme="minorHAnsi" w:cstheme="minorHAnsi"/>
          <w:szCs w:val="24"/>
        </w:rPr>
        <w:t xml:space="preserve"> výměna vodovodu: </w:t>
      </w:r>
      <w:proofErr w:type="gramStart"/>
      <w:r>
        <w:rPr>
          <w:rFonts w:asciiTheme="minorHAnsi" w:hAnsiTheme="minorHAnsi" w:cstheme="minorHAnsi"/>
          <w:szCs w:val="24"/>
        </w:rPr>
        <w:t>02.03</w:t>
      </w:r>
      <w:proofErr w:type="gramEnd"/>
      <w:r>
        <w:rPr>
          <w:rFonts w:asciiTheme="minorHAnsi" w:hAnsiTheme="minorHAnsi" w:cstheme="minorHAnsi"/>
          <w:szCs w:val="24"/>
        </w:rPr>
        <w:t xml:space="preserve">. – 07.05.2026 a výměna plynovodu: </w:t>
      </w:r>
      <w:proofErr w:type="gramStart"/>
      <w:r>
        <w:rPr>
          <w:rFonts w:asciiTheme="minorHAnsi" w:hAnsiTheme="minorHAnsi" w:cstheme="minorHAnsi"/>
          <w:szCs w:val="24"/>
        </w:rPr>
        <w:t>01.04</w:t>
      </w:r>
      <w:proofErr w:type="gramEnd"/>
      <w:r>
        <w:rPr>
          <w:rFonts w:asciiTheme="minorHAnsi" w:hAnsiTheme="minorHAnsi" w:cstheme="minorHAnsi"/>
          <w:szCs w:val="24"/>
        </w:rPr>
        <w:t>. – 12.06.2026.</w:t>
      </w:r>
    </w:p>
    <w:p w14:paraId="414EDAFD" w14:textId="6555FBB0" w:rsidR="001B1988" w:rsidRPr="00681EC1" w:rsidRDefault="001B1988" w:rsidP="001B1988">
      <w:pPr>
        <w:ind w:firstLine="709"/>
        <w:rPr>
          <w:rFonts w:asciiTheme="minorHAnsi" w:hAnsiTheme="minorHAnsi" w:cstheme="minorHAnsi"/>
          <w:szCs w:val="24"/>
        </w:rPr>
      </w:pPr>
      <w:r w:rsidRPr="00681EC1">
        <w:rPr>
          <w:rFonts w:asciiTheme="minorHAnsi" w:hAnsiTheme="minorHAnsi" w:cstheme="minorHAnsi"/>
          <w:szCs w:val="24"/>
        </w:rPr>
        <w:lastRenderedPageBreak/>
        <w:t xml:space="preserve">akce bude zkoordinována </w:t>
      </w:r>
      <w:r>
        <w:rPr>
          <w:rFonts w:asciiTheme="minorHAnsi" w:hAnsiTheme="minorHAnsi" w:cstheme="minorHAnsi"/>
          <w:szCs w:val="24"/>
        </w:rPr>
        <w:t>s pokládkou optické sítě CETIN</w:t>
      </w:r>
      <w:r w:rsidRPr="00681EC1">
        <w:rPr>
          <w:rFonts w:asciiTheme="minorHAnsi" w:hAnsiTheme="minorHAnsi" w:cstheme="minorHAnsi"/>
          <w:szCs w:val="24"/>
        </w:rPr>
        <w:t xml:space="preserve">: </w:t>
      </w:r>
      <w:proofErr w:type="gramStart"/>
      <w:r>
        <w:rPr>
          <w:rFonts w:asciiTheme="minorHAnsi" w:hAnsiTheme="minorHAnsi" w:cstheme="minorHAnsi"/>
          <w:szCs w:val="24"/>
        </w:rPr>
        <w:t>15.06</w:t>
      </w:r>
      <w:proofErr w:type="gramEnd"/>
      <w:r>
        <w:rPr>
          <w:rFonts w:asciiTheme="minorHAnsi" w:hAnsiTheme="minorHAnsi" w:cstheme="minorHAnsi"/>
          <w:szCs w:val="24"/>
        </w:rPr>
        <w:t>. – 21.08</w:t>
      </w:r>
      <w:r w:rsidR="00DE7CFB">
        <w:rPr>
          <w:rFonts w:asciiTheme="minorHAnsi" w:hAnsiTheme="minorHAnsi" w:cstheme="minorHAnsi"/>
          <w:szCs w:val="24"/>
        </w:rPr>
        <w:t>.2026</w:t>
      </w:r>
      <w:r w:rsidRPr="00681EC1">
        <w:rPr>
          <w:rFonts w:asciiTheme="minorHAnsi" w:hAnsiTheme="minorHAnsi" w:cstheme="minorHAnsi"/>
          <w:szCs w:val="24"/>
        </w:rPr>
        <w:t>.</w:t>
      </w:r>
    </w:p>
    <w:p w14:paraId="71E31AA0" w14:textId="77777777" w:rsidR="00AF26E2" w:rsidRDefault="00AF26E2" w:rsidP="00AF26E2">
      <w:pPr>
        <w:rPr>
          <w:rFonts w:asciiTheme="minorHAnsi" w:hAnsiTheme="minorHAnsi" w:cstheme="minorHAnsi"/>
          <w:b/>
          <w:i/>
          <w:szCs w:val="24"/>
        </w:rPr>
      </w:pPr>
    </w:p>
    <w:p w14:paraId="5BFF72C7" w14:textId="2A10EAA8" w:rsidR="00AF26E2" w:rsidRPr="00905F61" w:rsidRDefault="00AF26E2" w:rsidP="00AF26E2">
      <w:pPr>
        <w:rPr>
          <w:rFonts w:asciiTheme="minorHAnsi" w:hAnsiTheme="minorHAnsi" w:cstheme="minorHAnsi"/>
          <w:b/>
          <w:i/>
          <w:szCs w:val="24"/>
        </w:rPr>
      </w:pPr>
      <w:r w:rsidRPr="005A46E7">
        <w:rPr>
          <w:rFonts w:asciiTheme="minorHAnsi" w:hAnsiTheme="minorHAnsi" w:cstheme="minorHAnsi"/>
          <w:b/>
          <w:i/>
          <w:szCs w:val="24"/>
        </w:rPr>
        <w:t>Objednatel výslovně upozorňuje zhotovitele na nutnost koordinovat v časovém předstihu stavební práce spojené s výměnou vodovodu (ve výše uvedeném termínu) s firmou Šumav</w:t>
      </w:r>
      <w:r w:rsidR="00DE7CFB">
        <w:rPr>
          <w:rFonts w:asciiTheme="minorHAnsi" w:hAnsiTheme="minorHAnsi" w:cstheme="minorHAnsi"/>
          <w:b/>
          <w:i/>
          <w:szCs w:val="24"/>
        </w:rPr>
        <w:t>ské vodovody a kanalizace, a.s.</w:t>
      </w:r>
    </w:p>
    <w:p w14:paraId="07D720BB" w14:textId="77777777" w:rsidR="00611B98" w:rsidRPr="00A0151D" w:rsidRDefault="00611B98" w:rsidP="00AA66CA">
      <w:pPr>
        <w:ind w:left="709" w:hanging="709"/>
        <w:rPr>
          <w:rFonts w:asciiTheme="minorHAnsi" w:hAnsiTheme="minorHAnsi" w:cstheme="minorHAnsi"/>
          <w:b/>
        </w:rPr>
      </w:pPr>
    </w:p>
    <w:p w14:paraId="49CB761A" w14:textId="4D39BB53" w:rsidR="001C1C9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proofErr w:type="gramStart"/>
      <w:r w:rsidR="00FA6D42">
        <w:rPr>
          <w:rFonts w:asciiTheme="minorHAnsi" w:hAnsiTheme="minorHAnsi" w:cstheme="minorHAnsi"/>
          <w:b/>
        </w:rPr>
        <w:t>21.08</w:t>
      </w:r>
      <w:r w:rsidR="00FA4064">
        <w:rPr>
          <w:rFonts w:asciiTheme="minorHAnsi" w:hAnsiTheme="minorHAnsi" w:cstheme="minorHAnsi"/>
          <w:b/>
        </w:rPr>
        <w:t>.2026</w:t>
      </w:r>
      <w:proofErr w:type="gramEnd"/>
      <w:r w:rsidR="00FA4064" w:rsidRPr="00A0151D">
        <w:rPr>
          <w:rFonts w:asciiTheme="minorHAnsi" w:hAnsiTheme="minorHAnsi" w:cstheme="minorHAnsi"/>
        </w:rPr>
        <w:t xml:space="preserve"> </w:t>
      </w:r>
      <w:r w:rsidR="00AA66CA" w:rsidRPr="00A0151D">
        <w:rPr>
          <w:rFonts w:asciiTheme="minorHAnsi" w:hAnsiTheme="minorHAnsi" w:cstheme="minorHAnsi"/>
        </w:rPr>
        <w:t>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216165403"/>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68E8BD43" w:rsidR="00075636" w:rsidRPr="00A0151D" w:rsidRDefault="00352F34" w:rsidP="00170474">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w:t>
      </w:r>
      <w:r w:rsidR="00FA6D42">
        <w:rPr>
          <w:rFonts w:asciiTheme="minorHAnsi" w:hAnsiTheme="minorHAnsi" w:cstheme="minorHAnsi"/>
          <w:highlight w:val="yellow"/>
        </w:rPr>
        <w:t>6</w:t>
      </w:r>
      <w:r w:rsidR="005A15F2" w:rsidRPr="00A0151D">
        <w:rPr>
          <w:rFonts w:asciiTheme="minorHAnsi" w:hAnsiTheme="minorHAnsi" w:cstheme="minorHAnsi"/>
          <w:highlight w:val="yellow"/>
        </w:rPr>
        <w:t>.</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w:t>
      </w:r>
      <w:r w:rsidRPr="008A40F7">
        <w:rPr>
          <w:rFonts w:asciiTheme="minorHAnsi" w:hAnsiTheme="minorHAnsi" w:cstheme="minorHAnsi"/>
        </w:rPr>
        <w:t>DPH ve výši 21</w:t>
      </w:r>
      <w:r w:rsidR="00532633" w:rsidRPr="008A40F7">
        <w:rPr>
          <w:rFonts w:asciiTheme="minorHAnsi" w:hAnsiTheme="minorHAnsi" w:cstheme="minorHAnsi"/>
        </w:rPr>
        <w:t xml:space="preserve"> </w:t>
      </w:r>
      <w:r w:rsidRPr="008A40F7">
        <w:rPr>
          <w:rFonts w:asciiTheme="minorHAnsi" w:hAnsiTheme="minorHAnsi" w:cstheme="minorHAnsi"/>
        </w:rPr>
        <w:t>%. Daň</w:t>
      </w:r>
      <w:r w:rsidRPr="00A0151D">
        <w:rPr>
          <w:rFonts w:asciiTheme="minorHAnsi" w:hAnsiTheme="minorHAnsi" w:cstheme="minorHAnsi"/>
        </w:rPr>
        <w:t xml:space="preserve"> z přidané hodnoty na základě řádně vystaveného daňového dokladu vypočítá a odvede správci daně objednatel.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79F48171"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AB0E1C">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w:t>
      </w:r>
      <w:r w:rsidR="00D80B90" w:rsidRPr="00A0151D">
        <w:rPr>
          <w:rFonts w:asciiTheme="minorHAnsi" w:hAnsiTheme="minorHAnsi" w:cstheme="minorHAnsi"/>
        </w:rPr>
        <w:lastRenderedPageBreak/>
        <w:t xml:space="preserve">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w:t>
      </w:r>
      <w:r w:rsidR="00FA6D42" w:rsidRPr="008A40F7">
        <w:rPr>
          <w:rFonts w:asciiTheme="minorHAnsi" w:hAnsiTheme="minorHAnsi" w:cstheme="minorHAnsi"/>
          <w:highlight w:val="yellow"/>
        </w:rPr>
        <w:t>6</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8A40F7">
        <w:rPr>
          <w:rFonts w:asciiTheme="minorHAnsi" w:hAnsiTheme="minorHAnsi" w:cstheme="minorHAnsi"/>
        </w:rPr>
        <w:t xml:space="preserve">přílohu č. </w:t>
      </w:r>
      <w:r w:rsidR="00170474" w:rsidRPr="008A40F7">
        <w:rPr>
          <w:rFonts w:asciiTheme="minorHAnsi" w:hAnsiTheme="minorHAnsi" w:cstheme="minorHAnsi"/>
        </w:rPr>
        <w:t>1</w:t>
      </w:r>
      <w:r w:rsidR="007E3C1A" w:rsidRPr="008A40F7">
        <w:rPr>
          <w:rFonts w:asciiTheme="minorHAnsi" w:hAnsiTheme="minorHAnsi" w:cstheme="minorHAnsi"/>
        </w:rPr>
        <w:t xml:space="preserve"> t</w:t>
      </w:r>
      <w:r w:rsidR="00D80B90" w:rsidRPr="008A40F7">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2651CDFC"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00F465BC" w:rsidRPr="00F465BC">
        <w:rPr>
          <w:rFonts w:asciiTheme="minorHAnsi" w:hAnsiTheme="minorHAnsi" w:cstheme="minorHAnsi"/>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bookmarkStart w:id="6" w:name="_GoBack"/>
      <w:bookmarkEnd w:id="6"/>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6D0F9E0B" w:rsidR="00E030C7" w:rsidRDefault="00E030C7" w:rsidP="00AA129B">
      <w:pPr>
        <w:tabs>
          <w:tab w:val="left" w:pos="709"/>
        </w:tabs>
        <w:spacing w:before="120" w:after="120"/>
        <w:ind w:left="709" w:hanging="709"/>
        <w:rPr>
          <w:rFonts w:asciiTheme="minorHAnsi" w:hAnsiTheme="minorHAnsi" w:cstheme="minorHAnsi"/>
        </w:rPr>
      </w:pPr>
      <w:r>
        <w:rPr>
          <w:rFonts w:asciiTheme="minorHAnsi" w:hAnsiTheme="minorHAnsi" w:cstheme="minorHAnsi"/>
        </w:rPr>
        <w:t xml:space="preserve">5.5.2 </w:t>
      </w:r>
      <w:r w:rsidR="00AA129B">
        <w:rPr>
          <w:rFonts w:asciiTheme="minorHAnsi" w:hAnsiTheme="minorHAnsi" w:cstheme="minorHAnsi"/>
        </w:rPr>
        <w:tab/>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Pr>
          <w:rFonts w:asciiTheme="minorHAnsi" w:hAnsiTheme="minorHAnsi" w:cstheme="minorHAnsi"/>
        </w:rPr>
        <w:t>(</w:t>
      </w:r>
      <w:r w:rsidR="006F2CC9" w:rsidRPr="008A40F7">
        <w:rPr>
          <w:rFonts w:asciiTheme="minorHAnsi" w:hAnsiTheme="minorHAnsi" w:cstheme="minorHAnsi"/>
        </w:rPr>
        <w:t>Ú</w:t>
      </w:r>
      <w:r w:rsidR="004F03B8" w:rsidRPr="008A40F7">
        <w:rPr>
          <w:rFonts w:asciiTheme="minorHAnsi" w:hAnsiTheme="minorHAnsi" w:cstheme="minorHAnsi"/>
        </w:rPr>
        <w:t>RS</w:t>
      </w:r>
      <w:r w:rsidR="006205C0" w:rsidRPr="008A40F7">
        <w:rPr>
          <w:rFonts w:asciiTheme="minorHAnsi" w:hAnsiTheme="minorHAnsi" w:cstheme="minorHAnsi"/>
        </w:rPr>
        <w:t>)</w:t>
      </w:r>
      <w:r w:rsidR="004A7146" w:rsidRPr="008A40F7">
        <w:rPr>
          <w:rFonts w:asciiTheme="minorHAnsi" w:hAnsiTheme="minorHAnsi" w:cstheme="minorHAnsi"/>
        </w:rPr>
        <w:t>, a to</w:t>
      </w:r>
      <w:r w:rsidR="00DB0F63" w:rsidRPr="008A40F7">
        <w:rPr>
          <w:rFonts w:asciiTheme="minorHAnsi" w:hAnsiTheme="minorHAnsi" w:cstheme="minorHAnsi"/>
        </w:rPr>
        <w:t xml:space="preserve"> v </w:t>
      </w:r>
      <w:r w:rsidR="00CA045A" w:rsidRPr="008A40F7">
        <w:rPr>
          <w:rFonts w:asciiTheme="minorHAnsi" w:hAnsiTheme="minorHAnsi" w:cstheme="minorHAnsi"/>
        </w:rPr>
        <w:t>procentuálním poměru</w:t>
      </w:r>
      <w:r w:rsidR="00DB0F63" w:rsidRPr="008A40F7">
        <w:rPr>
          <w:rFonts w:asciiTheme="minorHAnsi" w:hAnsiTheme="minorHAnsi" w:cstheme="minorHAnsi"/>
        </w:rPr>
        <w:t xml:space="preserve"> ceny celého díla</w:t>
      </w:r>
      <w:r w:rsidR="004A7146" w:rsidRPr="008A40F7">
        <w:rPr>
          <w:rFonts w:asciiTheme="minorHAnsi" w:hAnsiTheme="minorHAnsi" w:cstheme="minorHAnsi"/>
        </w:rPr>
        <w:t xml:space="preserve"> k ceně celého díla v</w:t>
      </w:r>
      <w:r w:rsidR="006205C0" w:rsidRPr="008A40F7">
        <w:rPr>
          <w:rFonts w:asciiTheme="minorHAnsi" w:hAnsiTheme="minorHAnsi" w:cstheme="minorHAnsi"/>
        </w:rPr>
        <w:t> </w:t>
      </w:r>
      <w:r w:rsidR="004A7146" w:rsidRPr="008A40F7">
        <w:rPr>
          <w:rFonts w:asciiTheme="minorHAnsi" w:hAnsiTheme="minorHAnsi" w:cstheme="minorHAnsi"/>
        </w:rPr>
        <w:t>ceníku</w:t>
      </w:r>
      <w:r w:rsidR="006205C0" w:rsidRPr="008A40F7">
        <w:rPr>
          <w:rFonts w:asciiTheme="minorHAnsi" w:hAnsiTheme="minorHAnsi" w:cstheme="minorHAnsi"/>
        </w:rPr>
        <w:t xml:space="preserve"> stavebních prací</w:t>
      </w:r>
      <w:r w:rsidR="004A7146" w:rsidRPr="008A40F7">
        <w:rPr>
          <w:rFonts w:asciiTheme="minorHAnsi" w:hAnsiTheme="minorHAnsi" w:cstheme="minorHAnsi"/>
        </w:rPr>
        <w:t xml:space="preserve"> </w:t>
      </w:r>
      <w:r w:rsidR="006205C0" w:rsidRPr="008A40F7">
        <w:rPr>
          <w:rFonts w:asciiTheme="minorHAnsi" w:hAnsiTheme="minorHAnsi" w:cstheme="minorHAnsi"/>
        </w:rPr>
        <w:t>(</w:t>
      </w:r>
      <w:r w:rsidR="004A7146" w:rsidRPr="008A40F7">
        <w:rPr>
          <w:rFonts w:asciiTheme="minorHAnsi" w:hAnsiTheme="minorHAnsi" w:cstheme="minorHAnsi"/>
        </w:rPr>
        <w:t>ÚRS</w:t>
      </w:r>
      <w:r w:rsidR="006205C0" w:rsidRPr="008A40F7">
        <w:rPr>
          <w:rFonts w:asciiTheme="minorHAnsi" w:hAnsiTheme="minorHAnsi" w:cstheme="minorHAnsi"/>
        </w:rPr>
        <w:t>)</w:t>
      </w:r>
      <w:r w:rsidR="00DB0F63" w:rsidRPr="008A40F7">
        <w:rPr>
          <w:rFonts w:asciiTheme="minorHAnsi" w:hAnsiTheme="minorHAnsi" w:cstheme="minorHAnsi"/>
        </w:rPr>
        <w:t>.</w:t>
      </w:r>
      <w:r w:rsidR="0014654A" w:rsidRPr="008A40F7">
        <w:rPr>
          <w:rFonts w:asciiTheme="minorHAnsi" w:hAnsiTheme="minorHAnsi" w:cstheme="minorHAnsi"/>
        </w:rPr>
        <w:t xml:space="preserve"> </w:t>
      </w:r>
      <w:r w:rsidR="00A243A1" w:rsidRPr="008A40F7">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0B2EFB58" w:rsidR="00087623" w:rsidRPr="00A0151D" w:rsidRDefault="00E030C7" w:rsidP="00AA129B">
      <w:pPr>
        <w:spacing w:after="120"/>
        <w:ind w:left="720" w:hanging="720"/>
        <w:rPr>
          <w:rFonts w:asciiTheme="minorHAnsi" w:hAnsiTheme="minorHAnsi" w:cstheme="minorHAnsi"/>
        </w:rPr>
      </w:pPr>
      <w:r>
        <w:rPr>
          <w:rFonts w:asciiTheme="minorHAnsi" w:hAnsiTheme="minorHAnsi" w:cstheme="minorHAnsi"/>
        </w:rPr>
        <w:t>5.5.3</w:t>
      </w:r>
      <w:r w:rsidR="00AA129B">
        <w:rPr>
          <w:rFonts w:asciiTheme="minorHAnsi" w:hAnsiTheme="minorHAnsi" w:cstheme="minorHAnsi"/>
        </w:rPr>
        <w:tab/>
      </w:r>
      <w:r>
        <w:rPr>
          <w:rFonts w:asciiTheme="minorHAnsi" w:hAnsiTheme="minorHAnsi" w:cstheme="minorHAnsi"/>
        </w:rPr>
        <w:t xml:space="preserve">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w:t>
      </w:r>
      <w:r w:rsidR="00171BC1" w:rsidRPr="00A0151D">
        <w:rPr>
          <w:rFonts w:asciiTheme="minorHAnsi" w:hAnsiTheme="minorHAnsi" w:cstheme="minorHAnsi"/>
        </w:rPr>
        <w:lastRenderedPageBreak/>
        <w:t xml:space="preserve">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246D0F73" w:rsidR="00307195" w:rsidRPr="00A0151D" w:rsidRDefault="00E030C7" w:rsidP="00AA129B">
      <w:pPr>
        <w:spacing w:after="120"/>
        <w:ind w:left="720" w:hanging="720"/>
        <w:rPr>
          <w:rFonts w:asciiTheme="minorHAnsi" w:hAnsiTheme="minorHAnsi" w:cstheme="minorHAnsi"/>
        </w:rPr>
      </w:pPr>
      <w:r>
        <w:rPr>
          <w:rFonts w:asciiTheme="minorHAnsi" w:hAnsiTheme="minorHAnsi" w:cstheme="minorHAnsi"/>
        </w:rPr>
        <w:t xml:space="preserve">5.5.4 </w:t>
      </w:r>
      <w:r w:rsidR="00AA129B">
        <w:rPr>
          <w:rFonts w:asciiTheme="minorHAnsi" w:hAnsiTheme="minorHAnsi" w:cstheme="minorHAnsi"/>
        </w:rPr>
        <w:tab/>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3D656E10" w14:textId="77777777" w:rsidR="00170474" w:rsidRPr="00A0151D" w:rsidRDefault="00170474" w:rsidP="00170474">
      <w:pPr>
        <w:ind w:left="709" w:hanging="709"/>
        <w:rPr>
          <w:rFonts w:asciiTheme="minorHAnsi" w:hAnsiTheme="minorHAnsi" w:cstheme="minorHAnsi"/>
        </w:rPr>
      </w:pPr>
    </w:p>
    <w:p w14:paraId="0F89338A" w14:textId="74E6A878" w:rsidR="003A05BC"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7FC06180" w14:textId="77777777" w:rsidR="00BF31D4" w:rsidRDefault="00BF31D4" w:rsidP="00480EED">
      <w:pPr>
        <w:ind w:left="720" w:hanging="720"/>
        <w:outlineLvl w:val="0"/>
        <w:rPr>
          <w:rFonts w:asciiTheme="minorHAnsi" w:hAnsiTheme="minorHAnsi" w:cstheme="minorHAnsi"/>
          <w:b/>
        </w:rPr>
      </w:pPr>
    </w:p>
    <w:p w14:paraId="7E8CD170" w14:textId="451D4AFA" w:rsidR="00BF31D4" w:rsidRPr="008A40F7" w:rsidRDefault="00BF31D4" w:rsidP="00BF31D4">
      <w:pPr>
        <w:widowControl/>
        <w:autoSpaceDE w:val="0"/>
        <w:autoSpaceDN w:val="0"/>
        <w:adjustRightInd w:val="0"/>
        <w:jc w:val="left"/>
        <w:rPr>
          <w:rFonts w:asciiTheme="minorHAnsi" w:hAnsiTheme="minorHAnsi" w:cstheme="minorHAnsi"/>
          <w:b/>
          <w:bCs/>
          <w:szCs w:val="24"/>
        </w:rPr>
      </w:pPr>
      <w:r w:rsidRPr="008A40F7">
        <w:rPr>
          <w:rFonts w:asciiTheme="minorHAnsi" w:hAnsiTheme="minorHAnsi" w:cstheme="minorHAnsi"/>
          <w:b/>
          <w:bCs/>
          <w:szCs w:val="24"/>
        </w:rPr>
        <w:t xml:space="preserve">5.7 </w:t>
      </w:r>
      <w:r w:rsidR="00D229B8" w:rsidRPr="008A40F7">
        <w:rPr>
          <w:rFonts w:asciiTheme="minorHAnsi" w:hAnsiTheme="minorHAnsi" w:cstheme="minorHAnsi"/>
          <w:b/>
          <w:bCs/>
          <w:szCs w:val="24"/>
        </w:rPr>
        <w:tab/>
      </w:r>
      <w:r w:rsidRPr="008A40F7">
        <w:rPr>
          <w:rFonts w:asciiTheme="minorHAnsi" w:hAnsiTheme="minorHAnsi" w:cstheme="minorHAnsi"/>
          <w:b/>
          <w:bCs/>
          <w:szCs w:val="24"/>
        </w:rPr>
        <w:t xml:space="preserve">Vyhrazená změna závazku týkající se změny dodavatele dle § 100 odst. 1 a 2 ZZVZ </w:t>
      </w:r>
    </w:p>
    <w:p w14:paraId="26EAC101" w14:textId="171F9203" w:rsidR="00BF31D4" w:rsidRPr="008A40F7" w:rsidRDefault="00BF31D4" w:rsidP="00D229B8">
      <w:pPr>
        <w:widowControl/>
        <w:autoSpaceDE w:val="0"/>
        <w:autoSpaceDN w:val="0"/>
        <w:adjustRightInd w:val="0"/>
        <w:spacing w:before="120"/>
        <w:jc w:val="left"/>
        <w:rPr>
          <w:rFonts w:asciiTheme="minorHAnsi" w:hAnsiTheme="minorHAnsi" w:cstheme="minorHAnsi"/>
          <w:b/>
          <w:bCs/>
          <w:szCs w:val="24"/>
        </w:rPr>
      </w:pPr>
      <w:r w:rsidRPr="008A40F7">
        <w:rPr>
          <w:rFonts w:asciiTheme="minorHAnsi" w:hAnsiTheme="minorHAnsi" w:cstheme="minorHAnsi"/>
          <w:b/>
          <w:bCs/>
          <w:szCs w:val="24"/>
        </w:rPr>
        <w:t xml:space="preserve"> </w:t>
      </w:r>
      <w:r w:rsidRPr="008A40F7">
        <w:rPr>
          <w:rFonts w:asciiTheme="minorHAnsi" w:hAnsiTheme="minorHAnsi" w:cstheme="minorHAnsi"/>
          <w:szCs w:val="24"/>
        </w:rPr>
        <w:t xml:space="preserve">5.7.1 </w:t>
      </w:r>
      <w:r w:rsidR="008A591A" w:rsidRPr="008A40F7">
        <w:rPr>
          <w:rFonts w:asciiTheme="minorHAnsi" w:hAnsiTheme="minorHAnsi" w:cstheme="minorHAnsi"/>
          <w:szCs w:val="24"/>
        </w:rPr>
        <w:tab/>
      </w:r>
      <w:r w:rsidRPr="008A40F7">
        <w:rPr>
          <w:rFonts w:asciiTheme="minorHAnsi" w:hAnsiTheme="minorHAnsi" w:cstheme="minorHAnsi"/>
          <w:szCs w:val="24"/>
        </w:rPr>
        <w:t xml:space="preserve">Dle § 100 odst. 2 ZZVZ si </w:t>
      </w:r>
      <w:r w:rsidR="008A591A" w:rsidRPr="008A40F7">
        <w:rPr>
          <w:rFonts w:asciiTheme="minorHAnsi" w:hAnsiTheme="minorHAnsi" w:cstheme="minorHAnsi"/>
          <w:szCs w:val="24"/>
        </w:rPr>
        <w:t>objednatel</w:t>
      </w:r>
      <w:r w:rsidRPr="008A40F7">
        <w:rPr>
          <w:rFonts w:asciiTheme="minorHAnsi" w:hAnsiTheme="minorHAnsi" w:cstheme="minorHAnsi"/>
          <w:szCs w:val="24"/>
        </w:rPr>
        <w:t xml:space="preserve"> vyhrazuje změnit dodavatele (zhotovitele díla) v </w:t>
      </w:r>
      <w:r w:rsidR="008A591A" w:rsidRPr="008A40F7">
        <w:rPr>
          <w:rFonts w:asciiTheme="minorHAnsi" w:hAnsiTheme="minorHAnsi" w:cstheme="minorHAnsi"/>
          <w:szCs w:val="24"/>
        </w:rPr>
        <w:tab/>
      </w:r>
      <w:r w:rsidRPr="008A40F7">
        <w:rPr>
          <w:rFonts w:asciiTheme="minorHAnsi" w:hAnsiTheme="minorHAnsi" w:cstheme="minorHAnsi"/>
          <w:szCs w:val="24"/>
        </w:rPr>
        <w:t xml:space="preserve">průběhu plnění závazku ze smlouvy z těchto důvodů: </w:t>
      </w:r>
      <w:r w:rsidRPr="008A40F7">
        <w:rPr>
          <w:rFonts w:asciiTheme="minorHAnsi" w:hAnsiTheme="minorHAnsi" w:cstheme="minorHAnsi"/>
          <w:b/>
          <w:bCs/>
          <w:szCs w:val="24"/>
        </w:rPr>
        <w:t xml:space="preserve"> </w:t>
      </w:r>
    </w:p>
    <w:p w14:paraId="377FE963" w14:textId="0839B4B1" w:rsidR="00BF31D4" w:rsidRPr="008A40F7" w:rsidRDefault="008A591A" w:rsidP="00BF31D4">
      <w:pPr>
        <w:widowControl/>
        <w:autoSpaceDE w:val="0"/>
        <w:autoSpaceDN w:val="0"/>
        <w:adjustRightInd w:val="0"/>
        <w:rPr>
          <w:rFonts w:asciiTheme="minorHAnsi" w:hAnsiTheme="minorHAnsi" w:cstheme="minorHAnsi"/>
          <w:szCs w:val="24"/>
        </w:rPr>
      </w:pPr>
      <w:r w:rsidRPr="008A40F7">
        <w:rPr>
          <w:rFonts w:asciiTheme="minorHAnsi" w:hAnsiTheme="minorHAnsi" w:cstheme="minorHAnsi"/>
          <w:szCs w:val="24"/>
        </w:rPr>
        <w:tab/>
      </w:r>
      <w:r w:rsidR="00BF31D4" w:rsidRPr="008A40F7">
        <w:rPr>
          <w:rFonts w:asciiTheme="minorHAnsi" w:hAnsiTheme="minorHAnsi" w:cstheme="minorHAnsi"/>
          <w:szCs w:val="24"/>
        </w:rPr>
        <w:t xml:space="preserve">1. dojde k výpovědi závazku ze smlouvy dodavatelem či k jeho odstoupení v průběhu </w:t>
      </w:r>
      <w:r w:rsidRPr="008A40F7">
        <w:rPr>
          <w:rFonts w:asciiTheme="minorHAnsi" w:hAnsiTheme="minorHAnsi" w:cstheme="minorHAnsi"/>
          <w:szCs w:val="24"/>
        </w:rPr>
        <w:tab/>
      </w:r>
      <w:r w:rsidR="00BF31D4" w:rsidRPr="008A40F7">
        <w:rPr>
          <w:rFonts w:asciiTheme="minorHAnsi" w:hAnsiTheme="minorHAnsi" w:cstheme="minorHAnsi"/>
          <w:szCs w:val="24"/>
        </w:rPr>
        <w:t xml:space="preserve">trvání plnění předmětu uzavřené smlouvy nebo,  </w:t>
      </w:r>
    </w:p>
    <w:p w14:paraId="682EA573" w14:textId="7A5D2FF5" w:rsidR="00BF31D4" w:rsidRPr="008A40F7" w:rsidRDefault="00BF31D4" w:rsidP="00BF31D4">
      <w:pPr>
        <w:widowControl/>
        <w:autoSpaceDE w:val="0"/>
        <w:autoSpaceDN w:val="0"/>
        <w:adjustRightInd w:val="0"/>
        <w:rPr>
          <w:rFonts w:asciiTheme="minorHAnsi" w:hAnsiTheme="minorHAnsi" w:cstheme="minorHAnsi"/>
          <w:szCs w:val="24"/>
        </w:rPr>
      </w:pPr>
    </w:p>
    <w:p w14:paraId="60A3378A" w14:textId="5FE9CFCE" w:rsidR="00BF31D4" w:rsidRPr="008A40F7" w:rsidRDefault="008A591A" w:rsidP="00BF31D4">
      <w:pPr>
        <w:widowControl/>
        <w:autoSpaceDE w:val="0"/>
        <w:autoSpaceDN w:val="0"/>
        <w:adjustRightInd w:val="0"/>
        <w:rPr>
          <w:rFonts w:asciiTheme="minorHAnsi" w:hAnsiTheme="minorHAnsi" w:cstheme="minorHAnsi"/>
          <w:szCs w:val="24"/>
        </w:rPr>
      </w:pPr>
      <w:r w:rsidRPr="008A40F7">
        <w:rPr>
          <w:rFonts w:asciiTheme="minorHAnsi" w:hAnsiTheme="minorHAnsi" w:cstheme="minorHAnsi"/>
          <w:szCs w:val="24"/>
        </w:rPr>
        <w:tab/>
      </w:r>
      <w:r w:rsidR="00BF31D4" w:rsidRPr="008A40F7">
        <w:rPr>
          <w:rFonts w:asciiTheme="minorHAnsi" w:hAnsiTheme="minorHAnsi" w:cstheme="minorHAnsi"/>
          <w:szCs w:val="24"/>
        </w:rPr>
        <w:t xml:space="preserve">2. dojde k výpovědi závazku ze smlouvy zadavatelem či k jeho odstoupení v průběhu </w:t>
      </w:r>
      <w:r w:rsidRPr="008A40F7">
        <w:rPr>
          <w:rFonts w:asciiTheme="minorHAnsi" w:hAnsiTheme="minorHAnsi" w:cstheme="minorHAnsi"/>
          <w:szCs w:val="24"/>
        </w:rPr>
        <w:tab/>
      </w:r>
      <w:r w:rsidR="00BF31D4" w:rsidRPr="008A40F7">
        <w:rPr>
          <w:rFonts w:asciiTheme="minorHAnsi" w:hAnsiTheme="minorHAnsi" w:cstheme="minorHAnsi"/>
          <w:szCs w:val="24"/>
        </w:rPr>
        <w:t xml:space="preserve">trvání plnění předmětu uzavřené smlouvy z důvodů uvedených dle § 223 ZZVZ či z </w:t>
      </w:r>
      <w:r w:rsidRPr="008A40F7">
        <w:rPr>
          <w:rFonts w:asciiTheme="minorHAnsi" w:hAnsiTheme="minorHAnsi" w:cstheme="minorHAnsi"/>
          <w:szCs w:val="24"/>
        </w:rPr>
        <w:tab/>
      </w:r>
      <w:r w:rsidR="00BF31D4" w:rsidRPr="008A40F7">
        <w:rPr>
          <w:rFonts w:asciiTheme="minorHAnsi" w:hAnsiTheme="minorHAnsi" w:cstheme="minorHAnsi"/>
          <w:szCs w:val="24"/>
        </w:rPr>
        <w:t xml:space="preserve">důvodů uvedených v této smlouvě. </w:t>
      </w:r>
    </w:p>
    <w:p w14:paraId="2A143EEA" w14:textId="405C4B95" w:rsidR="00BF31D4" w:rsidRPr="008A40F7" w:rsidRDefault="008A591A" w:rsidP="00D229B8">
      <w:pPr>
        <w:widowControl/>
        <w:autoSpaceDE w:val="0"/>
        <w:autoSpaceDN w:val="0"/>
        <w:adjustRightInd w:val="0"/>
        <w:spacing w:before="120"/>
        <w:rPr>
          <w:rFonts w:asciiTheme="minorHAnsi" w:hAnsiTheme="minorHAnsi" w:cstheme="minorHAnsi"/>
          <w:szCs w:val="24"/>
        </w:rPr>
      </w:pPr>
      <w:r w:rsidRPr="008A40F7">
        <w:rPr>
          <w:rFonts w:asciiTheme="minorHAnsi" w:hAnsiTheme="minorHAnsi" w:cstheme="minorHAnsi"/>
          <w:szCs w:val="24"/>
        </w:rPr>
        <w:t>5.7.2</w:t>
      </w:r>
      <w:r w:rsidR="00BF31D4" w:rsidRPr="008A40F7">
        <w:rPr>
          <w:rFonts w:asciiTheme="minorHAnsi" w:hAnsiTheme="minorHAnsi" w:cstheme="minorHAnsi"/>
          <w:szCs w:val="24"/>
        </w:rPr>
        <w:t xml:space="preserve">  </w:t>
      </w:r>
      <w:r w:rsidRPr="008A40F7">
        <w:rPr>
          <w:rFonts w:asciiTheme="minorHAnsi" w:hAnsiTheme="minorHAnsi" w:cstheme="minorHAnsi"/>
          <w:szCs w:val="24"/>
        </w:rPr>
        <w:tab/>
      </w:r>
      <w:r w:rsidR="00BF31D4" w:rsidRPr="008A40F7">
        <w:rPr>
          <w:rFonts w:asciiTheme="minorHAnsi" w:hAnsiTheme="minorHAnsi" w:cstheme="minorHAnsi"/>
          <w:szCs w:val="24"/>
        </w:rPr>
        <w:t xml:space="preserve">Ve výše uvedených případech bude změna dodavatele provedena tak, že nová </w:t>
      </w:r>
      <w:r w:rsidRPr="008A40F7">
        <w:rPr>
          <w:rFonts w:asciiTheme="minorHAnsi" w:hAnsiTheme="minorHAnsi" w:cstheme="minorHAnsi"/>
          <w:szCs w:val="24"/>
        </w:rPr>
        <w:tab/>
      </w:r>
      <w:r w:rsidR="00BF31D4" w:rsidRPr="008A40F7">
        <w:rPr>
          <w:rFonts w:asciiTheme="minorHAnsi" w:hAnsiTheme="minorHAnsi" w:cstheme="minorHAnsi"/>
          <w:szCs w:val="24"/>
        </w:rPr>
        <w:t xml:space="preserve">smlouva k plnění předmětu této veřejné zakázky bude uzavřena s dodavatelem, jehož </w:t>
      </w:r>
      <w:r w:rsidRPr="008A40F7">
        <w:rPr>
          <w:rFonts w:asciiTheme="minorHAnsi" w:hAnsiTheme="minorHAnsi" w:cstheme="minorHAnsi"/>
          <w:szCs w:val="24"/>
        </w:rPr>
        <w:tab/>
      </w:r>
      <w:r w:rsidR="00BF31D4" w:rsidRPr="008A40F7">
        <w:rPr>
          <w:rFonts w:asciiTheme="minorHAnsi" w:hAnsiTheme="minorHAnsi" w:cstheme="minorHAnsi"/>
          <w:szCs w:val="24"/>
        </w:rPr>
        <w:t xml:space="preserve">nabídka se umístila na druhém místě v pořadí při hodnocení nabídek. Pokud nebude </w:t>
      </w:r>
      <w:r w:rsidRPr="008A40F7">
        <w:rPr>
          <w:rFonts w:asciiTheme="minorHAnsi" w:hAnsiTheme="minorHAnsi" w:cstheme="minorHAnsi"/>
          <w:szCs w:val="24"/>
        </w:rPr>
        <w:tab/>
      </w:r>
      <w:r w:rsidR="00BF31D4" w:rsidRPr="008A40F7">
        <w:rPr>
          <w:rFonts w:asciiTheme="minorHAnsi" w:hAnsiTheme="minorHAnsi" w:cstheme="minorHAnsi"/>
          <w:szCs w:val="24"/>
        </w:rPr>
        <w:t xml:space="preserve">smlouva uzavřena s tímto dodavatelem, může být uzavřena smlouva s dodavatelem, </w:t>
      </w:r>
      <w:r w:rsidRPr="008A40F7">
        <w:rPr>
          <w:rFonts w:asciiTheme="minorHAnsi" w:hAnsiTheme="minorHAnsi" w:cstheme="minorHAnsi"/>
          <w:szCs w:val="24"/>
        </w:rPr>
        <w:tab/>
      </w:r>
      <w:r w:rsidR="00BF31D4" w:rsidRPr="008A40F7">
        <w:rPr>
          <w:rFonts w:asciiTheme="minorHAnsi" w:hAnsiTheme="minorHAnsi" w:cstheme="minorHAnsi"/>
          <w:szCs w:val="24"/>
        </w:rPr>
        <w:t xml:space="preserve">jehož nabídka se umístila na třetím, či dalším místě v pořadí v hodnocení nabídek </w:t>
      </w:r>
      <w:r w:rsidRPr="008A40F7">
        <w:rPr>
          <w:rFonts w:asciiTheme="minorHAnsi" w:hAnsiTheme="minorHAnsi" w:cstheme="minorHAnsi"/>
          <w:szCs w:val="24"/>
        </w:rPr>
        <w:tab/>
      </w:r>
      <w:r w:rsidR="00BF31D4" w:rsidRPr="008A40F7">
        <w:rPr>
          <w:rFonts w:asciiTheme="minorHAnsi" w:hAnsiTheme="minorHAnsi" w:cstheme="minorHAnsi"/>
          <w:szCs w:val="24"/>
        </w:rPr>
        <w:t xml:space="preserve">(dále: „další dodavatel v pořadí“).  </w:t>
      </w:r>
    </w:p>
    <w:p w14:paraId="78BEFFFD" w14:textId="1AB871AF" w:rsidR="00BF31D4" w:rsidRPr="008A40F7" w:rsidRDefault="008A591A" w:rsidP="00D229B8">
      <w:pPr>
        <w:widowControl/>
        <w:autoSpaceDE w:val="0"/>
        <w:autoSpaceDN w:val="0"/>
        <w:adjustRightInd w:val="0"/>
        <w:spacing w:before="120"/>
        <w:rPr>
          <w:rFonts w:asciiTheme="minorHAnsi" w:hAnsiTheme="minorHAnsi" w:cstheme="minorHAnsi"/>
          <w:szCs w:val="24"/>
        </w:rPr>
      </w:pPr>
      <w:r w:rsidRPr="008A40F7">
        <w:rPr>
          <w:rFonts w:asciiTheme="minorHAnsi" w:hAnsiTheme="minorHAnsi" w:cstheme="minorHAnsi"/>
          <w:szCs w:val="24"/>
        </w:rPr>
        <w:t>5.7.3</w:t>
      </w:r>
      <w:r w:rsidR="00BF31D4" w:rsidRPr="008A40F7">
        <w:rPr>
          <w:rFonts w:asciiTheme="minorHAnsi" w:hAnsiTheme="minorHAnsi" w:cstheme="minorHAnsi"/>
          <w:szCs w:val="24"/>
        </w:rPr>
        <w:t xml:space="preserve">  </w:t>
      </w:r>
      <w:r w:rsidR="00522D42">
        <w:rPr>
          <w:rFonts w:asciiTheme="minorHAnsi" w:hAnsiTheme="minorHAnsi" w:cstheme="minorHAnsi"/>
          <w:szCs w:val="24"/>
        </w:rPr>
        <w:tab/>
      </w:r>
      <w:r w:rsidR="00BF31D4" w:rsidRPr="008A40F7">
        <w:rPr>
          <w:rFonts w:asciiTheme="minorHAnsi" w:hAnsiTheme="minorHAnsi" w:cstheme="minorHAnsi"/>
          <w:szCs w:val="24"/>
        </w:rPr>
        <w:t xml:space="preserve">Pro tohoto dalšího dodavatele v pořadí a plnění předmětu smlouvy zůstávají původní </w:t>
      </w:r>
      <w:r w:rsidRPr="008A40F7">
        <w:rPr>
          <w:rFonts w:asciiTheme="minorHAnsi" w:hAnsiTheme="minorHAnsi" w:cstheme="minorHAnsi"/>
          <w:szCs w:val="24"/>
        </w:rPr>
        <w:tab/>
      </w:r>
      <w:r w:rsidR="00BF31D4" w:rsidRPr="008A40F7">
        <w:rPr>
          <w:rFonts w:asciiTheme="minorHAnsi" w:hAnsiTheme="minorHAnsi" w:cstheme="minorHAnsi"/>
          <w:szCs w:val="24"/>
        </w:rPr>
        <w:t xml:space="preserve">zadávací podmínky beze změny, kromě začátku plnění předmětu veřejné zakázky - </w:t>
      </w:r>
      <w:r w:rsidRPr="008A40F7">
        <w:rPr>
          <w:rFonts w:asciiTheme="minorHAnsi" w:hAnsiTheme="minorHAnsi" w:cstheme="minorHAnsi"/>
          <w:szCs w:val="24"/>
        </w:rPr>
        <w:tab/>
      </w:r>
      <w:r w:rsidR="00BF31D4" w:rsidRPr="008A40F7">
        <w:rPr>
          <w:rFonts w:asciiTheme="minorHAnsi" w:hAnsiTheme="minorHAnsi" w:cstheme="minorHAnsi"/>
          <w:szCs w:val="24"/>
        </w:rPr>
        <w:t xml:space="preserve">předmětu smlouvy. Přílohou takto uzavřené smlouvy s dalším dodavatelem v pořadí </w:t>
      </w:r>
      <w:r w:rsidRPr="008A40F7">
        <w:rPr>
          <w:rFonts w:asciiTheme="minorHAnsi" w:hAnsiTheme="minorHAnsi" w:cstheme="minorHAnsi"/>
          <w:szCs w:val="24"/>
        </w:rPr>
        <w:lastRenderedPageBreak/>
        <w:tab/>
      </w:r>
      <w:r w:rsidR="00BF31D4" w:rsidRPr="008A40F7">
        <w:rPr>
          <w:rFonts w:asciiTheme="minorHAnsi" w:hAnsiTheme="minorHAnsi" w:cstheme="minorHAnsi"/>
          <w:szCs w:val="24"/>
        </w:rPr>
        <w:t xml:space="preserve">se stane předávací protokol místa plnění předmětu smlouvy s jasně definovaným a </w:t>
      </w:r>
      <w:r w:rsidRPr="008A40F7">
        <w:rPr>
          <w:rFonts w:asciiTheme="minorHAnsi" w:hAnsiTheme="minorHAnsi" w:cstheme="minorHAnsi"/>
          <w:szCs w:val="24"/>
        </w:rPr>
        <w:tab/>
      </w:r>
      <w:r w:rsidR="00BF31D4" w:rsidRPr="008A40F7">
        <w:rPr>
          <w:rFonts w:asciiTheme="minorHAnsi" w:hAnsiTheme="minorHAnsi" w:cstheme="minorHAnsi"/>
          <w:szCs w:val="24"/>
        </w:rPr>
        <w:t xml:space="preserve">příslušnou fotodokumentací zdokumentovaným soupisem již provedených prací a </w:t>
      </w:r>
      <w:r w:rsidRPr="008A40F7">
        <w:rPr>
          <w:rFonts w:asciiTheme="minorHAnsi" w:hAnsiTheme="minorHAnsi" w:cstheme="minorHAnsi"/>
          <w:szCs w:val="24"/>
        </w:rPr>
        <w:tab/>
      </w:r>
      <w:r w:rsidR="00BF31D4" w:rsidRPr="008A40F7">
        <w:rPr>
          <w:rFonts w:asciiTheme="minorHAnsi" w:hAnsiTheme="minorHAnsi" w:cstheme="minorHAnsi"/>
          <w:szCs w:val="24"/>
        </w:rPr>
        <w:t xml:space="preserve">dodávek na předmětu zakázky předchozím zhotovitelem.  </w:t>
      </w:r>
    </w:p>
    <w:p w14:paraId="20A94623" w14:textId="2B03AF31" w:rsidR="00BF31D4" w:rsidRPr="008A40F7" w:rsidRDefault="008A591A" w:rsidP="00D229B8">
      <w:pPr>
        <w:widowControl/>
        <w:autoSpaceDE w:val="0"/>
        <w:autoSpaceDN w:val="0"/>
        <w:adjustRightInd w:val="0"/>
        <w:spacing w:before="120"/>
        <w:rPr>
          <w:rFonts w:asciiTheme="minorHAnsi" w:hAnsiTheme="minorHAnsi" w:cstheme="minorHAnsi"/>
          <w:szCs w:val="24"/>
        </w:rPr>
      </w:pPr>
      <w:r w:rsidRPr="008A40F7">
        <w:rPr>
          <w:rFonts w:asciiTheme="minorHAnsi" w:hAnsiTheme="minorHAnsi" w:cstheme="minorHAnsi"/>
          <w:szCs w:val="24"/>
        </w:rPr>
        <w:t>5.7.4</w:t>
      </w:r>
      <w:r w:rsidR="00BF31D4" w:rsidRPr="008A40F7">
        <w:rPr>
          <w:rFonts w:asciiTheme="minorHAnsi" w:hAnsiTheme="minorHAnsi" w:cstheme="minorHAnsi"/>
          <w:szCs w:val="24"/>
        </w:rPr>
        <w:t xml:space="preserve">  </w:t>
      </w:r>
      <w:r w:rsidRPr="008A40F7">
        <w:rPr>
          <w:rFonts w:asciiTheme="minorHAnsi" w:hAnsiTheme="minorHAnsi" w:cstheme="minorHAnsi"/>
          <w:szCs w:val="24"/>
        </w:rPr>
        <w:tab/>
      </w:r>
      <w:r w:rsidR="00BF31D4" w:rsidRPr="008A40F7">
        <w:rPr>
          <w:rFonts w:asciiTheme="minorHAnsi" w:hAnsiTheme="minorHAnsi" w:cstheme="minorHAnsi"/>
          <w:szCs w:val="24"/>
        </w:rPr>
        <w:t xml:space="preserve">Příslušný další dodavatel v pořadí bude zadavatelem vyzván k uzavření smlouvy a </w:t>
      </w:r>
      <w:r w:rsidRPr="008A40F7">
        <w:rPr>
          <w:rFonts w:asciiTheme="minorHAnsi" w:hAnsiTheme="minorHAnsi" w:cstheme="minorHAnsi"/>
          <w:szCs w:val="24"/>
        </w:rPr>
        <w:tab/>
      </w:r>
      <w:r w:rsidR="00BF31D4" w:rsidRPr="008A40F7">
        <w:rPr>
          <w:rFonts w:asciiTheme="minorHAnsi" w:hAnsiTheme="minorHAnsi" w:cstheme="minorHAnsi"/>
          <w:szCs w:val="24"/>
        </w:rPr>
        <w:t xml:space="preserve">k poskytnutí součinnosti při uzavření smlouvy včetně předložení příslušných dokladů </w:t>
      </w:r>
      <w:r w:rsidRPr="008A40F7">
        <w:rPr>
          <w:rFonts w:asciiTheme="minorHAnsi" w:hAnsiTheme="minorHAnsi" w:cstheme="minorHAnsi"/>
          <w:szCs w:val="24"/>
        </w:rPr>
        <w:tab/>
      </w:r>
      <w:r w:rsidR="00BF31D4" w:rsidRPr="008A40F7">
        <w:rPr>
          <w:rFonts w:asciiTheme="minorHAnsi" w:hAnsiTheme="minorHAnsi" w:cstheme="minorHAnsi"/>
          <w:szCs w:val="24"/>
        </w:rPr>
        <w:t xml:space="preserve">před uzavřením smlouvy obdobně a způsobem stanoveným v zadávacích podmínkách </w:t>
      </w:r>
      <w:r w:rsidRPr="008A40F7">
        <w:rPr>
          <w:rFonts w:asciiTheme="minorHAnsi" w:hAnsiTheme="minorHAnsi" w:cstheme="minorHAnsi"/>
          <w:szCs w:val="24"/>
        </w:rPr>
        <w:tab/>
      </w:r>
      <w:r w:rsidR="00BF31D4" w:rsidRPr="008A40F7">
        <w:rPr>
          <w:rFonts w:asciiTheme="minorHAnsi" w:hAnsiTheme="minorHAnsi" w:cstheme="minorHAnsi"/>
          <w:szCs w:val="24"/>
        </w:rPr>
        <w:t xml:space="preserve">zadávacího řízení jako pro vybraného dodavatele.  </w:t>
      </w:r>
    </w:p>
    <w:p w14:paraId="0B69FB48" w14:textId="77777777" w:rsidR="008A591A" w:rsidRPr="008A40F7" w:rsidRDefault="008A591A" w:rsidP="00D229B8">
      <w:pPr>
        <w:widowControl/>
        <w:autoSpaceDE w:val="0"/>
        <w:autoSpaceDN w:val="0"/>
        <w:adjustRightInd w:val="0"/>
        <w:spacing w:before="120"/>
        <w:rPr>
          <w:rFonts w:asciiTheme="minorHAnsi" w:hAnsiTheme="minorHAnsi" w:cstheme="minorHAnsi"/>
          <w:szCs w:val="24"/>
        </w:rPr>
      </w:pPr>
      <w:r w:rsidRPr="008A40F7">
        <w:rPr>
          <w:rFonts w:asciiTheme="minorHAnsi" w:hAnsiTheme="minorHAnsi" w:cstheme="minorHAnsi"/>
          <w:szCs w:val="24"/>
        </w:rPr>
        <w:t>5.7.5</w:t>
      </w:r>
      <w:r w:rsidR="00BF31D4" w:rsidRPr="008A40F7">
        <w:rPr>
          <w:rFonts w:asciiTheme="minorHAnsi" w:hAnsiTheme="minorHAnsi" w:cstheme="minorHAnsi"/>
          <w:szCs w:val="24"/>
        </w:rPr>
        <w:t xml:space="preserve">  </w:t>
      </w:r>
      <w:r w:rsidRPr="008A40F7">
        <w:rPr>
          <w:rFonts w:asciiTheme="minorHAnsi" w:hAnsiTheme="minorHAnsi" w:cstheme="minorHAnsi"/>
          <w:szCs w:val="24"/>
        </w:rPr>
        <w:tab/>
      </w:r>
      <w:r w:rsidR="00BF31D4" w:rsidRPr="008A40F7">
        <w:rPr>
          <w:rFonts w:asciiTheme="minorHAnsi" w:hAnsiTheme="minorHAnsi" w:cstheme="minorHAnsi"/>
          <w:szCs w:val="24"/>
        </w:rPr>
        <w:t xml:space="preserve">Další dodavatel v pořadí vyzvaný k uzavření smlouvy bude plnit předmět veřejné </w:t>
      </w:r>
      <w:r w:rsidRPr="008A40F7">
        <w:rPr>
          <w:rFonts w:asciiTheme="minorHAnsi" w:hAnsiTheme="minorHAnsi" w:cstheme="minorHAnsi"/>
          <w:szCs w:val="24"/>
        </w:rPr>
        <w:tab/>
      </w:r>
      <w:r w:rsidR="00BF31D4" w:rsidRPr="008A40F7">
        <w:rPr>
          <w:rFonts w:asciiTheme="minorHAnsi" w:hAnsiTheme="minorHAnsi" w:cstheme="minorHAnsi"/>
          <w:szCs w:val="24"/>
        </w:rPr>
        <w:t xml:space="preserve">zakázky za cenu </w:t>
      </w:r>
      <w:r w:rsidRPr="008A40F7">
        <w:rPr>
          <w:rFonts w:asciiTheme="minorHAnsi" w:hAnsiTheme="minorHAnsi" w:cstheme="minorHAnsi"/>
          <w:szCs w:val="24"/>
        </w:rPr>
        <w:t>nabídnutou tímto vyzvaným dodavatelem v rámci zadávacího řízení.</w:t>
      </w:r>
      <w:r w:rsidR="00BF31D4" w:rsidRPr="008A40F7">
        <w:rPr>
          <w:rFonts w:asciiTheme="minorHAnsi" w:hAnsiTheme="minorHAnsi" w:cstheme="minorHAnsi"/>
          <w:szCs w:val="24"/>
        </w:rPr>
        <w:t xml:space="preserve"> </w:t>
      </w:r>
      <w:r w:rsidRPr="008A40F7">
        <w:rPr>
          <w:rFonts w:asciiTheme="minorHAnsi" w:hAnsiTheme="minorHAnsi" w:cstheme="minorHAnsi"/>
          <w:szCs w:val="24"/>
        </w:rPr>
        <w:tab/>
      </w:r>
      <w:r w:rsidR="00BF31D4" w:rsidRPr="008A40F7">
        <w:rPr>
          <w:rFonts w:asciiTheme="minorHAnsi" w:hAnsiTheme="minorHAnsi" w:cstheme="minorHAnsi"/>
          <w:szCs w:val="24"/>
        </w:rPr>
        <w:t xml:space="preserve">Pokud s tímto nebude další dodavatel v pořadí vyzvaný k uzavření smlouvy souhlasit, </w:t>
      </w:r>
      <w:r w:rsidRPr="008A40F7">
        <w:rPr>
          <w:rFonts w:asciiTheme="minorHAnsi" w:hAnsiTheme="minorHAnsi" w:cstheme="minorHAnsi"/>
          <w:szCs w:val="24"/>
        </w:rPr>
        <w:tab/>
      </w:r>
      <w:r w:rsidR="00BF31D4" w:rsidRPr="008A40F7">
        <w:rPr>
          <w:rFonts w:asciiTheme="minorHAnsi" w:hAnsiTheme="minorHAnsi" w:cstheme="minorHAnsi"/>
          <w:szCs w:val="24"/>
        </w:rPr>
        <w:t xml:space="preserve">je právem zadavatele vyzvat dalšího dodavatele umístěného v hodnocení nabídek v </w:t>
      </w:r>
      <w:r w:rsidRPr="008A40F7">
        <w:rPr>
          <w:rFonts w:asciiTheme="minorHAnsi" w:hAnsiTheme="minorHAnsi" w:cstheme="minorHAnsi"/>
          <w:szCs w:val="24"/>
        </w:rPr>
        <w:tab/>
      </w:r>
      <w:r w:rsidR="00BF31D4" w:rsidRPr="008A40F7">
        <w:rPr>
          <w:rFonts w:asciiTheme="minorHAnsi" w:hAnsiTheme="minorHAnsi" w:cstheme="minorHAnsi"/>
          <w:szCs w:val="24"/>
        </w:rPr>
        <w:t xml:space="preserve">dalším pořadí, a to i opakovaně i s dalšími dodavateli, až do doby, pokud na tuto </w:t>
      </w:r>
      <w:r w:rsidRPr="008A40F7">
        <w:rPr>
          <w:rFonts w:asciiTheme="minorHAnsi" w:hAnsiTheme="minorHAnsi" w:cstheme="minorHAnsi"/>
          <w:szCs w:val="24"/>
        </w:rPr>
        <w:tab/>
      </w:r>
      <w:r w:rsidR="00BF31D4" w:rsidRPr="008A40F7">
        <w:rPr>
          <w:rFonts w:asciiTheme="minorHAnsi" w:hAnsiTheme="minorHAnsi" w:cstheme="minorHAnsi"/>
          <w:szCs w:val="24"/>
        </w:rPr>
        <w:t>podmínku vyzvaný dodavatel nepřistoupí.</w:t>
      </w:r>
    </w:p>
    <w:p w14:paraId="4A0502DA" w14:textId="17EE6C2B" w:rsidR="00BF31D4" w:rsidRPr="008A40F7" w:rsidRDefault="003E5E69" w:rsidP="00D229B8">
      <w:pPr>
        <w:widowControl/>
        <w:autoSpaceDE w:val="0"/>
        <w:autoSpaceDN w:val="0"/>
        <w:adjustRightInd w:val="0"/>
        <w:spacing w:before="120"/>
        <w:rPr>
          <w:rFonts w:asciiTheme="minorHAnsi" w:hAnsiTheme="minorHAnsi" w:cstheme="minorHAnsi"/>
          <w:szCs w:val="24"/>
        </w:rPr>
      </w:pPr>
      <w:r w:rsidRPr="008A40F7">
        <w:rPr>
          <w:rFonts w:asciiTheme="minorHAnsi" w:hAnsiTheme="minorHAnsi" w:cstheme="minorHAnsi"/>
          <w:szCs w:val="24"/>
        </w:rPr>
        <w:t>5.7.6</w:t>
      </w:r>
      <w:r w:rsidR="00F3530B" w:rsidRPr="008A40F7">
        <w:rPr>
          <w:rFonts w:asciiTheme="minorHAnsi" w:hAnsiTheme="minorHAnsi" w:cstheme="minorHAnsi"/>
          <w:szCs w:val="24"/>
        </w:rPr>
        <w:t xml:space="preserve"> </w:t>
      </w:r>
      <w:r w:rsidR="00BF31D4" w:rsidRPr="008A40F7">
        <w:rPr>
          <w:rFonts w:asciiTheme="minorHAnsi" w:hAnsiTheme="minorHAnsi" w:cstheme="minorHAnsi"/>
          <w:szCs w:val="24"/>
        </w:rPr>
        <w:t xml:space="preserve">Součástí nové uzavřené smlouvy s dalším dodavatelem v pořadí bude tímto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dodavatelem předložený položkový rozpočet předmětu díla, který bude respektovat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stav rozpracovanosti předmětu díla, to znamená, že bude obsahovat pouze takové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položky předmětu díla, které bude realizovat další dodavatel v pořadí k řádnému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dokončení celého díla dle zadávacích podmínek. Tento položkový rozpočet bude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součástí smlouvy jako její příloha. Celková cena z tohoto položkového rozpočtu se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stává i cenou předmětu díla.  </w:t>
      </w:r>
    </w:p>
    <w:p w14:paraId="5958A0C6" w14:textId="710DCEB4" w:rsidR="00BF31D4" w:rsidRPr="008A40F7" w:rsidRDefault="003E5E69" w:rsidP="00D229B8">
      <w:pPr>
        <w:widowControl/>
        <w:autoSpaceDE w:val="0"/>
        <w:autoSpaceDN w:val="0"/>
        <w:adjustRightInd w:val="0"/>
        <w:spacing w:before="120"/>
        <w:rPr>
          <w:rFonts w:asciiTheme="minorHAnsi" w:hAnsiTheme="minorHAnsi" w:cstheme="minorHAnsi"/>
          <w:szCs w:val="24"/>
        </w:rPr>
      </w:pPr>
      <w:r w:rsidRPr="008A40F7">
        <w:rPr>
          <w:rFonts w:asciiTheme="minorHAnsi" w:hAnsiTheme="minorHAnsi" w:cstheme="minorHAnsi"/>
          <w:szCs w:val="24"/>
        </w:rPr>
        <w:t>5.7.7</w:t>
      </w:r>
      <w:r w:rsidR="00BF31D4" w:rsidRPr="008A40F7">
        <w:rPr>
          <w:rFonts w:asciiTheme="minorHAnsi" w:hAnsiTheme="minorHAnsi" w:cstheme="minorHAnsi"/>
          <w:szCs w:val="24"/>
        </w:rPr>
        <w:t xml:space="preserve">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Se změnou dodavatele dojde také k úpravě všech příloh smlouvy a navazujících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dokumentů, které v důsledku předčasného ukončení původní smlouvy nebudou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nadále aktuální s tím, že tyto úpravy budou provedeny tak, aby v maximální možné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míře odpovídaly původní smlouvě. </w:t>
      </w:r>
    </w:p>
    <w:p w14:paraId="542B467E" w14:textId="28C15718" w:rsidR="00BF31D4" w:rsidRPr="008A40F7" w:rsidRDefault="003E5E69" w:rsidP="00D229B8">
      <w:pPr>
        <w:widowControl/>
        <w:autoSpaceDE w:val="0"/>
        <w:autoSpaceDN w:val="0"/>
        <w:adjustRightInd w:val="0"/>
        <w:spacing w:before="120"/>
        <w:rPr>
          <w:rFonts w:asciiTheme="minorHAnsi" w:hAnsiTheme="minorHAnsi" w:cstheme="minorHAnsi"/>
          <w:szCs w:val="24"/>
        </w:rPr>
      </w:pPr>
      <w:r w:rsidRPr="008A40F7">
        <w:rPr>
          <w:rFonts w:asciiTheme="minorHAnsi" w:hAnsiTheme="minorHAnsi" w:cstheme="minorHAnsi"/>
          <w:szCs w:val="24"/>
        </w:rPr>
        <w:t>5.7.8</w:t>
      </w:r>
      <w:r w:rsidR="00BF31D4" w:rsidRPr="008A40F7">
        <w:rPr>
          <w:rFonts w:asciiTheme="minorHAnsi" w:hAnsiTheme="minorHAnsi" w:cstheme="minorHAnsi"/>
          <w:szCs w:val="24"/>
        </w:rPr>
        <w:t xml:space="preserve">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Pokud se smluvní podmínky obsažené ve smlouvě s původním dodavatelem vztahují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k rozsahu či době plnění díla, takovéto smluvní podmínky mohou být upraveny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přiměřeně k nové době a rozsahu plnění předmětu díla vzhledem ke stavu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rozpracovanosti předmětu díla. Takovými to smluvními podmínkami, které mohou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být takto upraveny, jsou zejména například doba plnění díla, rozsah plnění díla,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smluvní podmínky vztahující se k poskytnutí bankovních záruk za provedení díla či za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jakost po dobu záruky, záruční podmínky pro již zhotovené části díla. Ostatní smluvní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podmínky budou zachovány dle smlouvy s původním vybraným dodavatelem, pokud </w:t>
      </w:r>
      <w:r w:rsidR="00F3530B" w:rsidRPr="008A40F7">
        <w:rPr>
          <w:rFonts w:asciiTheme="minorHAnsi" w:hAnsiTheme="minorHAnsi" w:cstheme="minorHAnsi"/>
          <w:szCs w:val="24"/>
        </w:rPr>
        <w:tab/>
      </w:r>
      <w:r w:rsidR="00BF31D4" w:rsidRPr="008A40F7">
        <w:rPr>
          <w:rFonts w:asciiTheme="minorHAnsi" w:hAnsiTheme="minorHAnsi" w:cstheme="minorHAnsi"/>
          <w:szCs w:val="24"/>
        </w:rPr>
        <w:t>to nebude vyloučeno stavem rozpracovanosti předmětu</w:t>
      </w:r>
      <w:r w:rsidR="00F3530B" w:rsidRPr="008A40F7">
        <w:rPr>
          <w:rFonts w:asciiTheme="minorHAnsi" w:hAnsiTheme="minorHAnsi" w:cstheme="minorHAnsi"/>
          <w:szCs w:val="24"/>
        </w:rPr>
        <w:t xml:space="preserve"> </w:t>
      </w:r>
      <w:r w:rsidR="00BF31D4" w:rsidRPr="008A40F7">
        <w:rPr>
          <w:rFonts w:asciiTheme="minorHAnsi" w:hAnsiTheme="minorHAnsi" w:cstheme="minorHAnsi"/>
          <w:szCs w:val="24"/>
        </w:rPr>
        <w:t xml:space="preserve">díla.  </w:t>
      </w:r>
    </w:p>
    <w:p w14:paraId="63604E5C" w14:textId="10B4AB8F" w:rsidR="00BF31D4" w:rsidRPr="008A40F7" w:rsidRDefault="003E5E69" w:rsidP="00D229B8">
      <w:pPr>
        <w:widowControl/>
        <w:autoSpaceDE w:val="0"/>
        <w:autoSpaceDN w:val="0"/>
        <w:adjustRightInd w:val="0"/>
        <w:spacing w:before="120"/>
        <w:rPr>
          <w:rFonts w:asciiTheme="minorHAnsi" w:hAnsiTheme="minorHAnsi" w:cstheme="minorHAnsi"/>
          <w:szCs w:val="24"/>
        </w:rPr>
      </w:pPr>
      <w:r w:rsidRPr="008A40F7">
        <w:rPr>
          <w:rFonts w:asciiTheme="minorHAnsi" w:hAnsiTheme="minorHAnsi" w:cstheme="minorHAnsi"/>
          <w:szCs w:val="24"/>
        </w:rPr>
        <w:t>5.7.9</w:t>
      </w:r>
      <w:r w:rsidR="00BF31D4" w:rsidRPr="008A40F7">
        <w:rPr>
          <w:rFonts w:asciiTheme="minorHAnsi" w:hAnsiTheme="minorHAnsi" w:cstheme="minorHAnsi"/>
          <w:szCs w:val="24"/>
        </w:rPr>
        <w:t xml:space="preserve">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V případě změny dodavatele může dojít ke změně složení realizačního týmu v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souladu s nabídkou nového dodavatele a údajů vztahujících se k osobě dodavatele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(např. </w:t>
      </w:r>
      <w:r w:rsidR="00F3530B" w:rsidRPr="008A40F7">
        <w:rPr>
          <w:rFonts w:asciiTheme="minorHAnsi" w:hAnsiTheme="minorHAnsi" w:cstheme="minorHAnsi"/>
          <w:szCs w:val="24"/>
        </w:rPr>
        <w:tab/>
      </w:r>
      <w:r w:rsidR="00BF31D4" w:rsidRPr="008A40F7">
        <w:rPr>
          <w:rFonts w:asciiTheme="minorHAnsi" w:hAnsiTheme="minorHAnsi" w:cstheme="minorHAnsi"/>
          <w:szCs w:val="24"/>
        </w:rPr>
        <w:t xml:space="preserve">kontaktní osoby, kontaktní údaje, apod.“). </w:t>
      </w:r>
    </w:p>
    <w:p w14:paraId="0C705406" w14:textId="1F486754" w:rsidR="00BF31D4" w:rsidRPr="008A40F7" w:rsidRDefault="00F3530B" w:rsidP="00D229B8">
      <w:pPr>
        <w:widowControl/>
        <w:autoSpaceDE w:val="0"/>
        <w:autoSpaceDN w:val="0"/>
        <w:adjustRightInd w:val="0"/>
        <w:spacing w:before="120"/>
        <w:rPr>
          <w:rFonts w:asciiTheme="minorHAnsi" w:hAnsiTheme="minorHAnsi" w:cstheme="minorHAnsi"/>
          <w:szCs w:val="24"/>
        </w:rPr>
      </w:pPr>
      <w:proofErr w:type="gramStart"/>
      <w:r w:rsidRPr="008A40F7">
        <w:rPr>
          <w:rFonts w:asciiTheme="minorHAnsi" w:hAnsiTheme="minorHAnsi" w:cstheme="minorHAnsi"/>
          <w:szCs w:val="24"/>
        </w:rPr>
        <w:t>5.7</w:t>
      </w:r>
      <w:r w:rsidR="00BF31D4" w:rsidRPr="008A40F7">
        <w:rPr>
          <w:rFonts w:asciiTheme="minorHAnsi" w:hAnsiTheme="minorHAnsi" w:cstheme="minorHAnsi"/>
          <w:szCs w:val="24"/>
        </w:rPr>
        <w:t>.</w:t>
      </w:r>
      <w:r w:rsidR="003E5E69" w:rsidRPr="008A40F7">
        <w:rPr>
          <w:rFonts w:asciiTheme="minorHAnsi" w:hAnsiTheme="minorHAnsi" w:cstheme="minorHAnsi"/>
          <w:szCs w:val="24"/>
        </w:rPr>
        <w:t>10</w:t>
      </w:r>
      <w:proofErr w:type="gramEnd"/>
      <w:r w:rsidR="00BF31D4" w:rsidRPr="008A40F7">
        <w:rPr>
          <w:rFonts w:asciiTheme="minorHAnsi" w:hAnsiTheme="minorHAnsi" w:cstheme="minorHAnsi"/>
          <w:szCs w:val="24"/>
        </w:rPr>
        <w:t xml:space="preserve">  </w:t>
      </w:r>
      <w:r w:rsidRPr="008A40F7">
        <w:rPr>
          <w:rFonts w:asciiTheme="minorHAnsi" w:hAnsiTheme="minorHAnsi" w:cstheme="minorHAnsi"/>
          <w:szCs w:val="24"/>
        </w:rPr>
        <w:tab/>
      </w:r>
      <w:r w:rsidR="00BF31D4" w:rsidRPr="008A40F7">
        <w:rPr>
          <w:rFonts w:asciiTheme="minorHAnsi" w:hAnsiTheme="minorHAnsi" w:cstheme="minorHAnsi"/>
          <w:szCs w:val="24"/>
        </w:rPr>
        <w:t xml:space="preserve">Před uzavřením smlouvy s novým dodavatelem bude postupováno obdobně jako dle </w:t>
      </w:r>
      <w:r w:rsidRPr="008A40F7">
        <w:rPr>
          <w:rFonts w:asciiTheme="minorHAnsi" w:hAnsiTheme="minorHAnsi" w:cstheme="minorHAnsi"/>
          <w:szCs w:val="24"/>
        </w:rPr>
        <w:tab/>
      </w:r>
      <w:r w:rsidR="00BF31D4" w:rsidRPr="008A40F7">
        <w:rPr>
          <w:rFonts w:asciiTheme="minorHAnsi" w:hAnsiTheme="minorHAnsi" w:cstheme="minorHAnsi"/>
          <w:szCs w:val="24"/>
        </w:rPr>
        <w:t xml:space="preserve">ustanovení § 104 a § 122 ZZVZ. </w:t>
      </w:r>
      <w:r w:rsidRPr="008A40F7">
        <w:rPr>
          <w:rFonts w:asciiTheme="minorHAnsi" w:hAnsiTheme="minorHAnsi" w:cstheme="minorHAnsi"/>
          <w:szCs w:val="24"/>
        </w:rPr>
        <w:t>Objednatelem</w:t>
      </w:r>
      <w:r w:rsidR="00BF31D4" w:rsidRPr="008A40F7">
        <w:rPr>
          <w:rFonts w:asciiTheme="minorHAnsi" w:hAnsiTheme="minorHAnsi" w:cstheme="minorHAnsi"/>
          <w:szCs w:val="24"/>
        </w:rPr>
        <w:t xml:space="preserve"> bude před uzavřením nové smlouvy </w:t>
      </w:r>
      <w:r w:rsidRPr="008A40F7">
        <w:rPr>
          <w:rFonts w:asciiTheme="minorHAnsi" w:hAnsiTheme="minorHAnsi" w:cstheme="minorHAnsi"/>
          <w:szCs w:val="24"/>
        </w:rPr>
        <w:tab/>
      </w:r>
      <w:r w:rsidR="00BF31D4" w:rsidRPr="008A40F7">
        <w:rPr>
          <w:rFonts w:asciiTheme="minorHAnsi" w:hAnsiTheme="minorHAnsi" w:cstheme="minorHAnsi"/>
          <w:szCs w:val="24"/>
        </w:rPr>
        <w:t xml:space="preserve">posouzeno splnění podmínek účasti nového vybraného dodavatele - zhotovitele a </w:t>
      </w:r>
      <w:r w:rsidRPr="008A40F7">
        <w:rPr>
          <w:rFonts w:asciiTheme="minorHAnsi" w:hAnsiTheme="minorHAnsi" w:cstheme="minorHAnsi"/>
          <w:szCs w:val="24"/>
        </w:rPr>
        <w:tab/>
        <w:t>dále objednatel</w:t>
      </w:r>
      <w:r w:rsidR="00BF31D4" w:rsidRPr="008A40F7">
        <w:rPr>
          <w:rFonts w:asciiTheme="minorHAnsi" w:hAnsiTheme="minorHAnsi" w:cstheme="minorHAnsi"/>
          <w:szCs w:val="24"/>
        </w:rPr>
        <w:t xml:space="preserve"> bude žádat tohoto nového zhotovitele o předložení dokladů a údajů </w:t>
      </w:r>
      <w:r w:rsidRPr="008A40F7">
        <w:rPr>
          <w:rFonts w:asciiTheme="minorHAnsi" w:hAnsiTheme="minorHAnsi" w:cstheme="minorHAnsi"/>
          <w:szCs w:val="24"/>
        </w:rPr>
        <w:tab/>
      </w:r>
      <w:r w:rsidR="00BF31D4" w:rsidRPr="008A40F7">
        <w:rPr>
          <w:rFonts w:asciiTheme="minorHAnsi" w:hAnsiTheme="minorHAnsi" w:cstheme="minorHAnsi"/>
          <w:szCs w:val="24"/>
        </w:rPr>
        <w:t xml:space="preserve">dle § 122 ZZVZ v souladu s původními zadávacími podmínkami zadávacího řízení. </w:t>
      </w:r>
    </w:p>
    <w:p w14:paraId="66EB9F77" w14:textId="5110F8B8" w:rsidR="00BF31D4" w:rsidRPr="008A40F7" w:rsidRDefault="00F3530B" w:rsidP="00D229B8">
      <w:pPr>
        <w:widowControl/>
        <w:autoSpaceDE w:val="0"/>
        <w:autoSpaceDN w:val="0"/>
        <w:adjustRightInd w:val="0"/>
        <w:spacing w:before="120"/>
        <w:rPr>
          <w:rFonts w:asciiTheme="minorHAnsi" w:hAnsiTheme="minorHAnsi" w:cstheme="minorHAnsi"/>
          <w:szCs w:val="24"/>
        </w:rPr>
      </w:pPr>
      <w:proofErr w:type="gramStart"/>
      <w:r w:rsidRPr="008A40F7">
        <w:rPr>
          <w:rFonts w:asciiTheme="minorHAnsi" w:hAnsiTheme="minorHAnsi" w:cstheme="minorHAnsi"/>
          <w:szCs w:val="24"/>
        </w:rPr>
        <w:t>5.7</w:t>
      </w:r>
      <w:r w:rsidR="00BF31D4" w:rsidRPr="008A40F7">
        <w:rPr>
          <w:rFonts w:asciiTheme="minorHAnsi" w:hAnsiTheme="minorHAnsi" w:cstheme="minorHAnsi"/>
          <w:szCs w:val="24"/>
        </w:rPr>
        <w:t>.</w:t>
      </w:r>
      <w:r w:rsidR="003E5E69" w:rsidRPr="008A40F7">
        <w:rPr>
          <w:rFonts w:asciiTheme="minorHAnsi" w:hAnsiTheme="minorHAnsi" w:cstheme="minorHAnsi"/>
          <w:szCs w:val="24"/>
        </w:rPr>
        <w:t>11</w:t>
      </w:r>
      <w:proofErr w:type="gramEnd"/>
      <w:r w:rsidR="00BF31D4" w:rsidRPr="008A40F7">
        <w:rPr>
          <w:rFonts w:asciiTheme="minorHAnsi" w:hAnsiTheme="minorHAnsi" w:cstheme="minorHAnsi"/>
          <w:szCs w:val="24"/>
        </w:rPr>
        <w:t xml:space="preserve">  V případě zániku účasti některého z dodavatelů v případě společné účasti dodavatelů </w:t>
      </w:r>
      <w:r w:rsidRPr="008A40F7">
        <w:rPr>
          <w:rFonts w:asciiTheme="minorHAnsi" w:hAnsiTheme="minorHAnsi" w:cstheme="minorHAnsi"/>
          <w:szCs w:val="24"/>
        </w:rPr>
        <w:tab/>
      </w:r>
      <w:r w:rsidR="00BF31D4" w:rsidRPr="008A40F7">
        <w:rPr>
          <w:rFonts w:asciiTheme="minorHAnsi" w:hAnsiTheme="minorHAnsi" w:cstheme="minorHAnsi"/>
          <w:szCs w:val="24"/>
        </w:rPr>
        <w:t xml:space="preserve">dle § 82 ZZVZ je zadavatel oprávněn uzavřít smlouvu se zbývajícími dodavateli. V </w:t>
      </w:r>
      <w:r w:rsidRPr="008A40F7">
        <w:rPr>
          <w:rFonts w:asciiTheme="minorHAnsi" w:hAnsiTheme="minorHAnsi" w:cstheme="minorHAnsi"/>
          <w:szCs w:val="24"/>
        </w:rPr>
        <w:tab/>
      </w:r>
      <w:r w:rsidR="00BF31D4" w:rsidRPr="008A40F7">
        <w:rPr>
          <w:rFonts w:asciiTheme="minorHAnsi" w:hAnsiTheme="minorHAnsi" w:cstheme="minorHAnsi"/>
          <w:szCs w:val="24"/>
        </w:rPr>
        <w:t xml:space="preserve">případě, že zbývající dodavatelé nepřevezmou práva a povinnosti ze smlouvy o dílo v </w:t>
      </w:r>
      <w:r w:rsidRPr="008A40F7">
        <w:rPr>
          <w:rFonts w:asciiTheme="minorHAnsi" w:hAnsiTheme="minorHAnsi" w:cstheme="minorHAnsi"/>
          <w:szCs w:val="24"/>
        </w:rPr>
        <w:tab/>
      </w:r>
      <w:r w:rsidR="00BF31D4" w:rsidRPr="008A40F7">
        <w:rPr>
          <w:rFonts w:asciiTheme="minorHAnsi" w:hAnsiTheme="minorHAnsi" w:cstheme="minorHAnsi"/>
          <w:szCs w:val="24"/>
        </w:rPr>
        <w:t>plném rozsahu s výjimkou povolen</w:t>
      </w:r>
      <w:r w:rsidR="003574C1" w:rsidRPr="008A40F7">
        <w:rPr>
          <w:rFonts w:asciiTheme="minorHAnsi" w:hAnsiTheme="minorHAnsi" w:cstheme="minorHAnsi"/>
          <w:szCs w:val="24"/>
        </w:rPr>
        <w:t>ých změn smlouvy, může objednatel</w:t>
      </w:r>
      <w:r w:rsidR="00BF31D4" w:rsidRPr="008A40F7">
        <w:rPr>
          <w:rFonts w:asciiTheme="minorHAnsi" w:hAnsiTheme="minorHAnsi" w:cstheme="minorHAnsi"/>
          <w:szCs w:val="24"/>
        </w:rPr>
        <w:t xml:space="preserve"> uzavřít </w:t>
      </w:r>
      <w:r w:rsidR="003574C1" w:rsidRPr="008A40F7">
        <w:rPr>
          <w:rFonts w:asciiTheme="minorHAnsi" w:hAnsiTheme="minorHAnsi" w:cstheme="minorHAnsi"/>
          <w:szCs w:val="24"/>
        </w:rPr>
        <w:tab/>
      </w:r>
      <w:r w:rsidR="00BF31D4" w:rsidRPr="008A40F7">
        <w:rPr>
          <w:rFonts w:asciiTheme="minorHAnsi" w:hAnsiTheme="minorHAnsi" w:cstheme="minorHAnsi"/>
          <w:szCs w:val="24"/>
        </w:rPr>
        <w:t xml:space="preserve">smlouvu s dalším účastníkem v pořadí dle hodnocení nabídek. </w:t>
      </w:r>
    </w:p>
    <w:p w14:paraId="68698482" w14:textId="60FB3442" w:rsidR="00BF31D4" w:rsidRPr="008A40F7" w:rsidRDefault="003E5E69" w:rsidP="00D229B8">
      <w:pPr>
        <w:widowControl/>
        <w:autoSpaceDE w:val="0"/>
        <w:autoSpaceDN w:val="0"/>
        <w:adjustRightInd w:val="0"/>
        <w:spacing w:before="120"/>
        <w:rPr>
          <w:rFonts w:asciiTheme="minorHAnsi" w:hAnsiTheme="minorHAnsi" w:cstheme="minorHAnsi"/>
          <w:szCs w:val="24"/>
        </w:rPr>
      </w:pPr>
      <w:r w:rsidRPr="008A40F7">
        <w:rPr>
          <w:rFonts w:asciiTheme="minorHAnsi" w:hAnsiTheme="minorHAnsi" w:cstheme="minorHAnsi"/>
          <w:szCs w:val="24"/>
        </w:rPr>
        <w:lastRenderedPageBreak/>
        <w:t>5.7.12</w:t>
      </w:r>
      <w:r w:rsidR="003574C1" w:rsidRPr="008A40F7">
        <w:rPr>
          <w:rFonts w:asciiTheme="minorHAnsi" w:hAnsiTheme="minorHAnsi" w:cstheme="minorHAnsi"/>
          <w:szCs w:val="24"/>
        </w:rPr>
        <w:t xml:space="preserve"> </w:t>
      </w:r>
      <w:r w:rsidR="00BF31D4" w:rsidRPr="008A40F7">
        <w:rPr>
          <w:rFonts w:asciiTheme="minorHAnsi" w:hAnsiTheme="minorHAnsi" w:cstheme="minorHAnsi"/>
          <w:szCs w:val="24"/>
        </w:rPr>
        <w:t xml:space="preserve">Postup změny dodavatele podle tohoto článku je právem zadavatele, nikoliv jeho </w:t>
      </w:r>
      <w:r w:rsidR="003574C1" w:rsidRPr="008A40F7">
        <w:rPr>
          <w:rFonts w:asciiTheme="minorHAnsi" w:hAnsiTheme="minorHAnsi" w:cstheme="minorHAnsi"/>
          <w:szCs w:val="24"/>
        </w:rPr>
        <w:tab/>
      </w:r>
      <w:r w:rsidR="00BF31D4" w:rsidRPr="008A40F7">
        <w:rPr>
          <w:rFonts w:asciiTheme="minorHAnsi" w:hAnsiTheme="minorHAnsi" w:cstheme="minorHAnsi"/>
          <w:szCs w:val="24"/>
        </w:rPr>
        <w:t xml:space="preserve">povinností, a nelze se jej právně domáhat. </w:t>
      </w:r>
    </w:p>
    <w:p w14:paraId="0FBC39D7" w14:textId="3AE52452" w:rsidR="00BF31D4" w:rsidRPr="00D229B8" w:rsidRDefault="003E5E69" w:rsidP="00D229B8">
      <w:pPr>
        <w:spacing w:before="120"/>
        <w:ind w:left="720" w:hanging="720"/>
        <w:outlineLvl w:val="0"/>
        <w:rPr>
          <w:rFonts w:asciiTheme="minorHAnsi" w:hAnsiTheme="minorHAnsi" w:cstheme="minorHAnsi"/>
          <w:b/>
          <w:szCs w:val="24"/>
        </w:rPr>
      </w:pPr>
      <w:proofErr w:type="gramStart"/>
      <w:r w:rsidRPr="008A40F7">
        <w:rPr>
          <w:rFonts w:asciiTheme="minorHAnsi" w:hAnsiTheme="minorHAnsi" w:cstheme="minorHAnsi"/>
          <w:szCs w:val="24"/>
        </w:rPr>
        <w:t>5.7.13</w:t>
      </w:r>
      <w:proofErr w:type="gramEnd"/>
      <w:r w:rsidR="00BF31D4" w:rsidRPr="008A40F7">
        <w:rPr>
          <w:rFonts w:asciiTheme="minorHAnsi" w:hAnsiTheme="minorHAnsi" w:cstheme="minorHAnsi"/>
          <w:szCs w:val="24"/>
        </w:rPr>
        <w:t xml:space="preserve">  Zadavatel si také vyhrazuje změnu závazku dle § 222 odst. 10 písm. b) ZZVZ.</w:t>
      </w:r>
    </w:p>
    <w:p w14:paraId="1D8AE95C" w14:textId="77777777" w:rsidR="001C1C90" w:rsidRPr="00A0151D" w:rsidRDefault="001C1C90" w:rsidP="00087623">
      <w:pPr>
        <w:pStyle w:val="SoD"/>
        <w:rPr>
          <w:rFonts w:asciiTheme="minorHAnsi" w:hAnsiTheme="minorHAnsi" w:cstheme="minorHAnsi"/>
        </w:rPr>
      </w:pPr>
      <w:bookmarkStart w:id="7" w:name="_Toc216165404"/>
      <w:r w:rsidRPr="00A0151D">
        <w:rPr>
          <w:rFonts w:asciiTheme="minorHAnsi" w:hAnsiTheme="minorHAnsi" w:cstheme="minorHAnsi"/>
        </w:rPr>
        <w:t>6. Platební a fakturační podmínky</w:t>
      </w:r>
      <w:bookmarkEnd w:id="7"/>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AA129B">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78D71C88"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8A40F7">
        <w:rPr>
          <w:rFonts w:asciiTheme="minorHAnsi" w:hAnsiTheme="minorHAnsi" w:cstheme="minorHAnsi"/>
        </w:rPr>
        <w:t>8</w:t>
      </w:r>
      <w:r w:rsidR="00CD3436" w:rsidRPr="008A40F7">
        <w:rPr>
          <w:rFonts w:asciiTheme="minorHAnsi" w:hAnsiTheme="minorHAnsi" w:cstheme="minorHAnsi"/>
        </w:rPr>
        <w:t xml:space="preserve">0 % fakturované ceny s tím, že zbývajících </w:t>
      </w:r>
      <w:r w:rsidR="00480EED" w:rsidRPr="008A40F7">
        <w:rPr>
          <w:rFonts w:asciiTheme="minorHAnsi" w:hAnsiTheme="minorHAnsi" w:cstheme="minorHAnsi"/>
        </w:rPr>
        <w:br/>
      </w:r>
      <w:r w:rsidRPr="008A40F7">
        <w:rPr>
          <w:rFonts w:asciiTheme="minorHAnsi" w:hAnsiTheme="minorHAnsi" w:cstheme="minorHAnsi"/>
        </w:rPr>
        <w:t>2</w:t>
      </w:r>
      <w:r w:rsidR="00CD3436" w:rsidRPr="008A40F7">
        <w:rPr>
          <w:rFonts w:asciiTheme="minorHAnsi" w:hAnsiTheme="minorHAnsi" w:cstheme="minorHAnsi"/>
        </w:rPr>
        <w:t>0 % (zádržné) bude uhrazeno až po odstranění všech vad a ne</w:t>
      </w:r>
      <w:r w:rsidR="00E61D59" w:rsidRPr="008A40F7">
        <w:rPr>
          <w:rFonts w:asciiTheme="minorHAnsi" w:hAnsiTheme="minorHAnsi" w:cstheme="minorHAnsi"/>
        </w:rPr>
        <w:t>dodělků uvedených v protokolu o </w:t>
      </w:r>
      <w:r w:rsidR="00CD3436" w:rsidRPr="008A40F7">
        <w:rPr>
          <w:rFonts w:asciiTheme="minorHAnsi" w:hAnsiTheme="minorHAnsi" w:cstheme="minorHAnsi"/>
        </w:rPr>
        <w:t>předání a převzetí díla, po</w:t>
      </w:r>
      <w:r w:rsidR="00CD3436" w:rsidRPr="00A0151D">
        <w:rPr>
          <w:rFonts w:asciiTheme="minorHAnsi" w:hAnsiTheme="minorHAnsi" w:cstheme="minorHAnsi"/>
        </w:rPr>
        <w:t xml:space="preserve">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lastRenderedPageBreak/>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excelovský soubor, který je přímým výstupem softwaru pro rozpočtování),          </w:t>
      </w:r>
    </w:p>
    <w:p w14:paraId="3F5B4E88" w14:textId="62236814"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označení díla </w:t>
      </w:r>
      <w:r w:rsidRPr="001B1988">
        <w:rPr>
          <w:rFonts w:asciiTheme="minorHAnsi" w:hAnsiTheme="minorHAnsi" w:cstheme="minorHAnsi"/>
          <w:b/>
        </w:rPr>
        <w:t>„</w:t>
      </w:r>
      <w:r w:rsidR="00FA6D42" w:rsidRPr="001B1988">
        <w:rPr>
          <w:rFonts w:asciiTheme="minorHAnsi" w:hAnsiTheme="minorHAnsi" w:cstheme="minorHAnsi"/>
          <w:b/>
          <w:szCs w:val="24"/>
        </w:rPr>
        <w:t>Oprava povrchu komunikací v Klatovech 2026 – ulice Pod Vrškem II</w:t>
      </w:r>
      <w:r w:rsidR="008A40F7">
        <w:rPr>
          <w:rFonts w:asciiTheme="minorHAnsi" w:hAnsiTheme="minorHAnsi" w:cstheme="minorHAnsi"/>
          <w:b/>
          <w:szCs w:val="24"/>
        </w:rPr>
        <w:t>.</w:t>
      </w:r>
      <w:r w:rsidR="00FA6D42" w:rsidRPr="001B1988">
        <w:rPr>
          <w:rFonts w:asciiTheme="minorHAnsi" w:hAnsiTheme="minorHAnsi" w:cstheme="minorHAnsi"/>
          <w:b/>
          <w:szCs w:val="24"/>
        </w:rPr>
        <w:t xml:space="preserve"> a Lesní</w:t>
      </w:r>
      <w:r w:rsidRPr="001B1988">
        <w:rPr>
          <w:rFonts w:asciiTheme="minorHAnsi" w:hAnsiTheme="minorHAnsi" w:cstheme="minorHAnsi"/>
          <w:b/>
        </w:rPr>
        <w:t>“</w:t>
      </w:r>
      <w:r w:rsidRPr="001B7CCB">
        <w:rPr>
          <w:rFonts w:asciiTheme="minorHAnsi" w:hAnsiTheme="minorHAnsi" w:cstheme="minorHAnsi"/>
        </w:rPr>
        <w:t xml:space="preserve">,  </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295FFDAE" w:rsidR="007F0B96" w:rsidRPr="00A0151D" w:rsidRDefault="00AF0004" w:rsidP="00B66794">
      <w:pPr>
        <w:spacing w:before="120"/>
        <w:ind w:left="720" w:hanging="720"/>
        <w:rPr>
          <w:rFonts w:asciiTheme="minorHAnsi" w:hAnsiTheme="minorHAnsi" w:cstheme="minorHAnsi"/>
          <w:color w:val="000000"/>
          <w:szCs w:val="24"/>
        </w:rPr>
      </w:pPr>
      <w:r w:rsidRPr="008A40F7">
        <w:rPr>
          <w:rFonts w:asciiTheme="minorHAnsi" w:hAnsiTheme="minorHAnsi" w:cstheme="minorHAnsi"/>
          <w:szCs w:val="24"/>
        </w:rPr>
        <w:t>6.4.3.</w:t>
      </w:r>
      <w:r w:rsidRPr="008A40F7">
        <w:rPr>
          <w:rFonts w:asciiTheme="minorHAnsi" w:hAnsiTheme="minorHAnsi" w:cstheme="minorHAnsi"/>
          <w:szCs w:val="24"/>
        </w:rPr>
        <w:tab/>
      </w:r>
      <w:r w:rsidR="007F0B96" w:rsidRPr="008A40F7">
        <w:rPr>
          <w:rFonts w:asciiTheme="minorHAnsi" w:hAnsiTheme="minorHAnsi" w:cstheme="minorHAnsi"/>
          <w:b/>
          <w:bCs/>
          <w:color w:val="000000"/>
          <w:szCs w:val="24"/>
        </w:rPr>
        <w:t>Pokud je předmětem díla i vodovod a kanalizace</w:t>
      </w:r>
      <w:r w:rsidR="007F0B96" w:rsidRPr="008A40F7">
        <w:rPr>
          <w:rFonts w:asciiTheme="minorHAnsi" w:hAnsiTheme="minorHAnsi" w:cstheme="minorHAnsi"/>
          <w:bCs/>
          <w:color w:val="000000"/>
          <w:szCs w:val="24"/>
        </w:rPr>
        <w:t xml:space="preserve"> a je dopředu domluven režim přenesen</w:t>
      </w:r>
      <w:r w:rsidR="00B66794" w:rsidRPr="008A40F7">
        <w:rPr>
          <w:rFonts w:asciiTheme="minorHAnsi" w:hAnsiTheme="minorHAnsi" w:cstheme="minorHAnsi"/>
          <w:bCs/>
          <w:color w:val="000000"/>
          <w:szCs w:val="24"/>
        </w:rPr>
        <w:t>é</w:t>
      </w:r>
      <w:r w:rsidR="007F0B96" w:rsidRPr="008A40F7">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184A69AF" w14:textId="76B1B2D7" w:rsidR="00DE5ED2" w:rsidRPr="00A0151D" w:rsidRDefault="00DE5ED2" w:rsidP="003B77CB">
      <w:pPr>
        <w:spacing w:before="240"/>
        <w:ind w:left="709" w:hanging="709"/>
        <w:rPr>
          <w:rFonts w:asciiTheme="minorHAnsi" w:hAnsiTheme="minorHAnsi" w:cstheme="minorHAnsi"/>
        </w:rPr>
      </w:pPr>
      <w:r w:rsidRPr="008A40F7">
        <w:rPr>
          <w:rFonts w:asciiTheme="minorHAnsi" w:hAnsiTheme="minorHAnsi" w:cstheme="minorHAnsi"/>
          <w:b/>
          <w:bCs/>
        </w:rPr>
        <w:t>6.7</w:t>
      </w:r>
      <w:r w:rsidRPr="008A40F7">
        <w:rPr>
          <w:rFonts w:asciiTheme="minorHAnsi" w:hAnsiTheme="minorHAnsi" w:cstheme="minorHAnsi"/>
        </w:rPr>
        <w:tab/>
      </w:r>
      <w:r w:rsidR="003B77CB" w:rsidRPr="008A40F7">
        <w:rPr>
          <w:rFonts w:asciiTheme="minorHAnsi" w:hAnsiTheme="minorHAnsi" w:cstheme="minorHAnsi"/>
        </w:rPr>
        <w:t xml:space="preserve">Smluvní strany se dohodly, že žádná ze </w:t>
      </w:r>
      <w:r w:rsidR="00511266" w:rsidRPr="008A40F7">
        <w:rPr>
          <w:rFonts w:asciiTheme="minorHAnsi" w:hAnsiTheme="minorHAnsi" w:cstheme="minorHAnsi"/>
        </w:rPr>
        <w:t xml:space="preserve">smluvních </w:t>
      </w:r>
      <w:r w:rsidR="003B77CB" w:rsidRPr="008A40F7">
        <w:rPr>
          <w:rFonts w:asciiTheme="minorHAnsi" w:hAnsiTheme="minorHAnsi" w:cstheme="minorHAnsi"/>
        </w:rPr>
        <w:t xml:space="preserve">stran není oprávněna bez předchozího </w:t>
      </w:r>
      <w:r w:rsidR="00511266" w:rsidRPr="008A40F7">
        <w:rPr>
          <w:rFonts w:asciiTheme="minorHAnsi" w:hAnsiTheme="minorHAnsi" w:cstheme="minorHAnsi"/>
        </w:rPr>
        <w:t xml:space="preserve">písemného </w:t>
      </w:r>
      <w:r w:rsidR="003B77CB" w:rsidRPr="008A40F7">
        <w:rPr>
          <w:rFonts w:asciiTheme="minorHAnsi" w:hAnsiTheme="minorHAnsi" w:cstheme="minorHAnsi"/>
        </w:rPr>
        <w:t>souhlasu druhé</w:t>
      </w:r>
      <w:r w:rsidR="00511266" w:rsidRPr="008A40F7">
        <w:rPr>
          <w:rFonts w:asciiTheme="minorHAnsi" w:hAnsiTheme="minorHAnsi" w:cstheme="minorHAnsi"/>
        </w:rPr>
        <w:t xml:space="preserve"> smluvní</w:t>
      </w:r>
      <w:r w:rsidR="003B77CB" w:rsidRPr="008A40F7">
        <w:rPr>
          <w:rFonts w:asciiTheme="minorHAnsi" w:hAnsiTheme="minorHAnsi" w:cstheme="minorHAnsi"/>
        </w:rPr>
        <w:t xml:space="preserve"> strany jakoukoliv svou pohledávku plynoucí z této smlouvy, či pohledávku s touto smlouvou související, </w:t>
      </w:r>
      <w:r w:rsidR="00511266" w:rsidRPr="008A40F7">
        <w:rPr>
          <w:rFonts w:asciiTheme="minorHAnsi" w:hAnsiTheme="minorHAnsi" w:cstheme="minorHAnsi"/>
        </w:rPr>
        <w:t xml:space="preserve">postoupit </w:t>
      </w:r>
      <w:r w:rsidR="003B77CB" w:rsidRPr="008A40F7">
        <w:rPr>
          <w:rFonts w:asciiTheme="minorHAnsi" w:hAnsiTheme="minorHAnsi" w:cstheme="minorHAnsi"/>
        </w:rPr>
        <w:t>na třetí osobu. Dojde-li</w:t>
      </w:r>
      <w:r w:rsidR="00511266" w:rsidRPr="008A40F7">
        <w:rPr>
          <w:rFonts w:asciiTheme="minorHAnsi" w:hAnsiTheme="minorHAnsi" w:cstheme="minorHAnsi"/>
        </w:rPr>
        <w:t xml:space="preserve"> jednou smluvní stranou </w:t>
      </w:r>
      <w:r w:rsidR="003B77CB" w:rsidRPr="008A40F7">
        <w:rPr>
          <w:rFonts w:asciiTheme="minorHAnsi" w:hAnsiTheme="minorHAnsi" w:cstheme="minorHAnsi"/>
        </w:rPr>
        <w:t>k takovému postoupení pohledávky, které bude v rozporu s tímto ustanovením, nemá takové postoupení</w:t>
      </w:r>
      <w:r w:rsidR="00511266" w:rsidRPr="008A40F7">
        <w:rPr>
          <w:rFonts w:asciiTheme="minorHAnsi" w:hAnsiTheme="minorHAnsi" w:cstheme="minorHAnsi"/>
        </w:rPr>
        <w:t xml:space="preserve"> pro druhou smluvní stranu</w:t>
      </w:r>
      <w:r w:rsidR="003B77CB" w:rsidRPr="008A40F7">
        <w:rPr>
          <w:rFonts w:asciiTheme="minorHAnsi" w:hAnsiTheme="minorHAnsi" w:cstheme="minorHAnsi"/>
        </w:rPr>
        <w:t xml:space="preserve"> </w:t>
      </w:r>
      <w:r w:rsidR="00511266" w:rsidRPr="008A40F7">
        <w:rPr>
          <w:rFonts w:asciiTheme="minorHAnsi" w:hAnsiTheme="minorHAnsi" w:cstheme="minorHAnsi"/>
        </w:rPr>
        <w:t>žádné právní účinky, a zároveň má tato smluvní strana právo odstoupit od smlouvy a požadovat náhradu škody.</w:t>
      </w:r>
    </w:p>
    <w:p w14:paraId="47A29515" w14:textId="41C4DAEB" w:rsidR="00936F26" w:rsidRPr="00A0151D" w:rsidRDefault="001C1C90" w:rsidP="00936F26">
      <w:pPr>
        <w:pStyle w:val="SoD"/>
        <w:rPr>
          <w:rFonts w:asciiTheme="minorHAnsi" w:hAnsiTheme="minorHAnsi" w:cstheme="minorHAnsi"/>
        </w:rPr>
      </w:pPr>
      <w:bookmarkStart w:id="8" w:name="_Toc216165405"/>
      <w:r w:rsidRPr="006F0D4A">
        <w:rPr>
          <w:rFonts w:asciiTheme="minorHAnsi" w:hAnsiTheme="minorHAnsi" w:cstheme="minorHAnsi"/>
        </w:rPr>
        <w:t xml:space="preserve">7. </w:t>
      </w:r>
      <w:r w:rsidR="00C047A5" w:rsidRPr="006F0D4A">
        <w:rPr>
          <w:rFonts w:asciiTheme="minorHAnsi" w:hAnsiTheme="minorHAnsi" w:cstheme="minorHAnsi"/>
        </w:rPr>
        <w:t>Záruka</w:t>
      </w:r>
      <w:bookmarkEnd w:id="8"/>
    </w:p>
    <w:p w14:paraId="433E1B5F" w14:textId="398908EE" w:rsidR="001C1C90" w:rsidRPr="003778D9" w:rsidRDefault="001C1C90" w:rsidP="000E13B9">
      <w:pPr>
        <w:ind w:left="709" w:hanging="709"/>
        <w:rPr>
          <w:rFonts w:asciiTheme="minorHAnsi" w:hAnsiTheme="minorHAnsi" w:cstheme="minorHAnsi"/>
          <w:b/>
        </w:rPr>
      </w:pPr>
      <w:r w:rsidRPr="00AA129B">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6E56D928" w14:textId="035CA202" w:rsidR="00AF26E2"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 xml:space="preserve">Vadou se pro účely této smlouvy rozumí odchylky v kvalitě, rozsahu a parametrech </w:t>
      </w:r>
      <w:r w:rsidRPr="00A0151D">
        <w:rPr>
          <w:rFonts w:asciiTheme="minorHAnsi" w:hAnsiTheme="minorHAnsi" w:cstheme="minorHAnsi"/>
        </w:rPr>
        <w:lastRenderedPageBreak/>
        <w:t>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399299CC"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w:t>
      </w:r>
      <w:r w:rsidR="00CB2934" w:rsidRPr="008A40F7">
        <w:rPr>
          <w:rFonts w:asciiTheme="minorHAnsi" w:hAnsiTheme="minorHAnsi" w:cstheme="minorHAnsi"/>
        </w:rPr>
        <w:t>předmětu díla v délce 60 měsíců</w:t>
      </w:r>
      <w:r w:rsidR="00FA6D42" w:rsidRPr="008A40F7">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41884DD3" w:rsidR="00170F19" w:rsidRPr="00A0151D" w:rsidRDefault="0007512D"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008803E" w:rsidR="00170F19" w:rsidRDefault="0007512D" w:rsidP="00C047A5">
      <w:pPr>
        <w:spacing w:before="120"/>
        <w:ind w:left="720" w:hanging="720"/>
        <w:rPr>
          <w:rFonts w:asciiTheme="minorHAnsi" w:hAnsiTheme="minorHAnsi" w:cstheme="minorHAnsi"/>
        </w:rPr>
      </w:pPr>
      <w:r>
        <w:rPr>
          <w:rFonts w:asciiTheme="minorHAnsi" w:hAnsiTheme="minorHAnsi" w:cstheme="minorHAnsi"/>
        </w:rPr>
        <w:t>7.7.4</w:t>
      </w:r>
      <w:r w:rsidR="005008B5" w:rsidRPr="00A0151D">
        <w:rPr>
          <w:rFonts w:asciiTheme="minorHAnsi" w:hAnsiTheme="minorHAnsi" w:cstheme="minorHAnsi"/>
        </w:rPr>
        <w:tab/>
      </w:r>
      <w:r w:rsidR="00170F19" w:rsidRPr="00A0151D">
        <w:rPr>
          <w:rFonts w:asciiTheme="minorHAnsi" w:hAnsiTheme="minorHAnsi" w:cstheme="minorHAnsi"/>
        </w:rPr>
        <w:t xml:space="preserve">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w:t>
      </w:r>
      <w:r w:rsidR="00170F19" w:rsidRPr="00A0151D">
        <w:rPr>
          <w:rFonts w:asciiTheme="minorHAnsi" w:hAnsiTheme="minorHAnsi" w:cstheme="minorHAnsi"/>
        </w:rPr>
        <w:lastRenderedPageBreak/>
        <w:t>souvislosti s odstraněním vady prokazatelně vzniklé a doložené náklady, které byly nutné k odstranění vady.</w:t>
      </w:r>
    </w:p>
    <w:p w14:paraId="42C68FD9" w14:textId="2F7F3D0A" w:rsidR="00974B52" w:rsidRPr="00A0151D" w:rsidRDefault="0007512D"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3F132451" w:rsidR="005F227C" w:rsidRDefault="0007512D" w:rsidP="00480EED">
      <w:pPr>
        <w:spacing w:before="120"/>
        <w:ind w:left="720" w:hanging="720"/>
        <w:rPr>
          <w:rFonts w:asciiTheme="minorHAnsi" w:hAnsiTheme="minorHAnsi" w:cstheme="minorHAnsi"/>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216165406"/>
      <w:r w:rsidRPr="00285029">
        <w:rPr>
          <w:rFonts w:asciiTheme="minorHAnsi" w:hAnsiTheme="minorHAnsi" w:cstheme="minorHAnsi"/>
        </w:rPr>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 xml:space="preserve">Zhotovitel je povinen provést na své náklady všechny úkony spojené s výkonem dodavatelské činnosti, zejména vyřizování veškerých povolení, překopů, záborů, </w:t>
      </w:r>
      <w:r w:rsidR="00237710" w:rsidRPr="00A0151D">
        <w:rPr>
          <w:rFonts w:asciiTheme="minorHAnsi" w:hAnsiTheme="minorHAnsi" w:cstheme="minorHAnsi"/>
        </w:rPr>
        <w:lastRenderedPageBreak/>
        <w:t>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mezideponie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lastRenderedPageBreak/>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1D0F3395"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8A40F7">
        <w:rPr>
          <w:rFonts w:asciiTheme="minorHAnsi" w:hAnsiTheme="minorHAnsi" w:cstheme="minorHAnsi"/>
          <w:sz w:val="24"/>
          <w:szCs w:val="24"/>
        </w:rPr>
        <w:t>zhoto</w:t>
      </w:r>
      <w:r w:rsidR="003A4DA1" w:rsidRPr="008A40F7">
        <w:rPr>
          <w:rFonts w:asciiTheme="minorHAnsi" w:hAnsiTheme="minorHAnsi" w:cstheme="minorHAnsi"/>
          <w:sz w:val="24"/>
          <w:szCs w:val="24"/>
        </w:rPr>
        <w:t xml:space="preserve">vitel zajistí </w:t>
      </w:r>
      <w:r w:rsidR="00AF0318" w:rsidRPr="008A40F7">
        <w:rPr>
          <w:rFonts w:asciiTheme="minorHAnsi" w:hAnsiTheme="minorHAnsi" w:cstheme="minorHAnsi"/>
          <w:sz w:val="24"/>
          <w:szCs w:val="24"/>
        </w:rPr>
        <w:t xml:space="preserve">vždy </w:t>
      </w:r>
      <w:r w:rsidR="003A4DA1" w:rsidRPr="008A40F7">
        <w:rPr>
          <w:rFonts w:asciiTheme="minorHAnsi" w:hAnsiTheme="minorHAnsi" w:cstheme="minorHAnsi"/>
          <w:sz w:val="24"/>
          <w:szCs w:val="24"/>
        </w:rPr>
        <w:t xml:space="preserve">účast </w:t>
      </w:r>
      <w:r w:rsidR="003946FA" w:rsidRPr="008A40F7">
        <w:rPr>
          <w:rFonts w:asciiTheme="minorHAnsi" w:hAnsiTheme="minorHAnsi" w:cstheme="minorHAnsi"/>
          <w:sz w:val="24"/>
          <w:szCs w:val="24"/>
        </w:rPr>
        <w:t xml:space="preserve">stavbyvedoucího a případně na výzvu objednatele další </w:t>
      </w:r>
      <w:r w:rsidR="001028B6" w:rsidRPr="008A40F7">
        <w:rPr>
          <w:rFonts w:asciiTheme="minorHAnsi" w:hAnsiTheme="minorHAnsi" w:cstheme="minorHAnsi"/>
          <w:sz w:val="24"/>
          <w:szCs w:val="24"/>
        </w:rPr>
        <w:t xml:space="preserve">osoby </w:t>
      </w:r>
      <w:r w:rsidR="008475C8" w:rsidRPr="008A40F7">
        <w:rPr>
          <w:rFonts w:asciiTheme="minorHAnsi" w:hAnsiTheme="minorHAnsi" w:cstheme="minorHAnsi"/>
          <w:sz w:val="24"/>
          <w:szCs w:val="24"/>
        </w:rPr>
        <w:t xml:space="preserve">či osob </w:t>
      </w:r>
      <w:r w:rsidR="001028B6" w:rsidRPr="008A40F7">
        <w:rPr>
          <w:rFonts w:asciiTheme="minorHAnsi" w:hAnsiTheme="minorHAnsi" w:cstheme="minorHAnsi"/>
          <w:sz w:val="24"/>
          <w:szCs w:val="24"/>
        </w:rPr>
        <w:t>uveden</w:t>
      </w:r>
      <w:r w:rsidR="008475C8" w:rsidRPr="008A40F7">
        <w:rPr>
          <w:rFonts w:asciiTheme="minorHAnsi" w:hAnsiTheme="minorHAnsi" w:cstheme="minorHAnsi"/>
          <w:sz w:val="24"/>
          <w:szCs w:val="24"/>
        </w:rPr>
        <w:t>ých</w:t>
      </w:r>
      <w:r w:rsidR="001028B6" w:rsidRPr="008A40F7">
        <w:rPr>
          <w:rFonts w:asciiTheme="minorHAnsi" w:hAnsiTheme="minorHAnsi" w:cstheme="minorHAnsi"/>
          <w:sz w:val="24"/>
          <w:szCs w:val="24"/>
        </w:rPr>
        <w:t xml:space="preserve"> v </w:t>
      </w:r>
      <w:r w:rsidR="007B364C" w:rsidRPr="008A40F7">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13BFD8EE" w14:textId="3BC69EA7" w:rsidR="008A40F7" w:rsidRPr="008A40F7"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w:t>
      </w:r>
      <w:r w:rsidRPr="008A40F7">
        <w:rPr>
          <w:rFonts w:asciiTheme="minorHAnsi" w:hAnsiTheme="minorHAnsi" w:cstheme="minorHAnsi"/>
        </w:rPr>
        <w:t>elektronický stavební deník“). Zhotovitel ode dne převzetí staveniště zajistí objednateli a všem oprávněným osobám přístup do aplikace „</w:t>
      </w:r>
      <w:proofErr w:type="spellStart"/>
      <w:r w:rsidRPr="008A40F7">
        <w:rPr>
          <w:rFonts w:asciiTheme="minorHAnsi" w:hAnsiTheme="minorHAnsi" w:cstheme="minorHAnsi"/>
        </w:rPr>
        <w:t>xxxxxxxxx</w:t>
      </w:r>
      <w:proofErr w:type="spellEnd"/>
      <w:r w:rsidRPr="008A40F7">
        <w:rPr>
          <w:rFonts w:asciiTheme="minorHAnsi" w:hAnsiTheme="minorHAnsi" w:cstheme="minorHAnsi"/>
        </w:rPr>
        <w:t>“</w:t>
      </w:r>
      <w:r w:rsidR="0007512D" w:rsidRPr="008A40F7">
        <w:rPr>
          <w:rFonts w:asciiTheme="minorHAnsi" w:hAnsiTheme="minorHAnsi" w:cstheme="minorHAnsi"/>
        </w:rPr>
        <w:t xml:space="preserve"> (v případě použití vyplnit)</w:t>
      </w:r>
      <w:r w:rsidRPr="008A40F7">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8A40F7">
        <w:rPr>
          <w:rFonts w:asciiTheme="minorHAnsi" w:hAnsiTheme="minorHAnsi" w:cstheme="minorHAnsi"/>
          <w:b/>
        </w:rPr>
        <w:t>8.</w:t>
      </w:r>
      <w:r w:rsidR="008C1EBE" w:rsidRPr="008A40F7">
        <w:rPr>
          <w:rFonts w:asciiTheme="minorHAnsi" w:hAnsiTheme="minorHAnsi" w:cstheme="minorHAnsi"/>
          <w:b/>
        </w:rPr>
        <w:t>9</w:t>
      </w:r>
      <w:r w:rsidR="00B73157" w:rsidRPr="008A40F7">
        <w:rPr>
          <w:rFonts w:asciiTheme="minorHAnsi" w:hAnsiTheme="minorHAnsi" w:cstheme="minorHAnsi"/>
          <w:b/>
        </w:rPr>
        <w:t xml:space="preserve"> </w:t>
      </w:r>
      <w:r w:rsidR="00223411" w:rsidRPr="008A40F7">
        <w:rPr>
          <w:rFonts w:asciiTheme="minorHAnsi" w:hAnsiTheme="minorHAnsi" w:cstheme="minorHAnsi"/>
          <w:b/>
        </w:rPr>
        <w:tab/>
      </w:r>
      <w:r w:rsidR="006D0473" w:rsidRPr="008A40F7">
        <w:rPr>
          <w:rFonts w:asciiTheme="minorHAnsi" w:hAnsiTheme="minorHAnsi" w:cstheme="minorHAnsi"/>
          <w:b/>
        </w:rPr>
        <w:t>Bezpečnost a ochrana</w:t>
      </w:r>
      <w:r w:rsidR="006D0473" w:rsidRPr="00A0151D">
        <w:rPr>
          <w:rFonts w:asciiTheme="minorHAnsi" w:hAnsiTheme="minorHAnsi" w:cstheme="minorHAnsi"/>
          <w:b/>
        </w:rPr>
        <w:t xml:space="preserve">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 xml:space="preserve">dodavatelů. Pracovníci </w:t>
      </w:r>
      <w:r w:rsidRPr="00A0151D">
        <w:rPr>
          <w:rFonts w:asciiTheme="minorHAnsi" w:hAnsiTheme="minorHAnsi" w:cstheme="minorHAnsi"/>
        </w:rPr>
        <w:lastRenderedPageBreak/>
        <w:t>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5895935B" w14:textId="6E980366" w:rsidR="00730862" w:rsidRPr="008A40F7" w:rsidRDefault="00730862" w:rsidP="00730862">
      <w:pPr>
        <w:numPr>
          <w:ilvl w:val="0"/>
          <w:numId w:val="6"/>
        </w:numPr>
        <w:tabs>
          <w:tab w:val="clear" w:pos="360"/>
          <w:tab w:val="num" w:pos="993"/>
        </w:tabs>
        <w:ind w:left="993" w:hanging="284"/>
        <w:rPr>
          <w:rFonts w:asciiTheme="minorHAnsi" w:hAnsiTheme="minorHAnsi" w:cstheme="minorHAnsi"/>
        </w:rPr>
      </w:pPr>
      <w:r w:rsidRPr="008A40F7">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8A40F7" w:rsidRDefault="00730862" w:rsidP="00730862">
      <w:pPr>
        <w:numPr>
          <w:ilvl w:val="0"/>
          <w:numId w:val="6"/>
        </w:numPr>
        <w:tabs>
          <w:tab w:val="clear" w:pos="360"/>
          <w:tab w:val="num" w:pos="993"/>
        </w:tabs>
        <w:ind w:left="993" w:hanging="284"/>
        <w:rPr>
          <w:rFonts w:asciiTheme="minorHAnsi" w:hAnsiTheme="minorHAnsi" w:cstheme="minorHAnsi"/>
        </w:rPr>
      </w:pPr>
      <w:r w:rsidRPr="008A40F7">
        <w:rPr>
          <w:rFonts w:asciiTheme="minorHAnsi" w:hAnsiTheme="minorHAnsi" w:cstheme="minorHAnsi"/>
        </w:rPr>
        <w:t xml:space="preserve">úplný a přesný seznam předávaných náhradních dílů jednotlivých zařízení, strojů </w:t>
      </w:r>
      <w:r w:rsidRPr="008A40F7">
        <w:rPr>
          <w:rFonts w:asciiTheme="minorHAnsi" w:hAnsiTheme="minorHAnsi" w:cstheme="minorHAnsi"/>
        </w:rPr>
        <w:br/>
        <w:t>a přístrojů,</w:t>
      </w:r>
    </w:p>
    <w:p w14:paraId="43D960E8" w14:textId="55F66F9C" w:rsidR="00730862" w:rsidRPr="008A40F7" w:rsidRDefault="00730862" w:rsidP="00730862">
      <w:pPr>
        <w:numPr>
          <w:ilvl w:val="0"/>
          <w:numId w:val="6"/>
        </w:numPr>
        <w:tabs>
          <w:tab w:val="clear" w:pos="360"/>
          <w:tab w:val="num" w:pos="993"/>
        </w:tabs>
        <w:ind w:left="993" w:hanging="284"/>
        <w:rPr>
          <w:rFonts w:asciiTheme="minorHAnsi" w:hAnsiTheme="minorHAnsi" w:cstheme="minorHAnsi"/>
        </w:rPr>
      </w:pPr>
      <w:r w:rsidRPr="008A40F7">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8A40F7" w:rsidRDefault="007930F1" w:rsidP="00730862">
      <w:pPr>
        <w:numPr>
          <w:ilvl w:val="0"/>
          <w:numId w:val="6"/>
        </w:numPr>
        <w:tabs>
          <w:tab w:val="clear" w:pos="360"/>
          <w:tab w:val="num" w:pos="993"/>
        </w:tabs>
        <w:ind w:left="993" w:hanging="284"/>
        <w:rPr>
          <w:rFonts w:asciiTheme="minorHAnsi" w:hAnsiTheme="minorHAnsi" w:cstheme="minorHAnsi"/>
        </w:rPr>
      </w:pPr>
      <w:r w:rsidRPr="008A40F7">
        <w:rPr>
          <w:rFonts w:asciiTheme="minorHAnsi" w:hAnsiTheme="minorHAnsi" w:cstheme="minorHAnsi"/>
        </w:rPr>
        <w:t xml:space="preserve">fotodokumentaci průběžně pořizovanou během stavby díla (řádně datovanou </w:t>
      </w:r>
      <w:r w:rsidR="00A10A9B" w:rsidRPr="008A40F7">
        <w:rPr>
          <w:rFonts w:asciiTheme="minorHAnsi" w:hAnsiTheme="minorHAnsi" w:cstheme="minorHAnsi"/>
        </w:rPr>
        <w:br/>
      </w:r>
      <w:r w:rsidRPr="008A40F7">
        <w:rPr>
          <w:rFonts w:asciiTheme="minorHAnsi" w:hAnsiTheme="minorHAnsi" w:cstheme="minorHAnsi"/>
        </w:rPr>
        <w:t>a popsanou)</w:t>
      </w:r>
    </w:p>
    <w:p w14:paraId="2CEBAA64" w14:textId="1CD7A8F5" w:rsidR="007930F1" w:rsidRPr="008A40F7" w:rsidRDefault="00730862" w:rsidP="00730862">
      <w:pPr>
        <w:numPr>
          <w:ilvl w:val="0"/>
          <w:numId w:val="6"/>
        </w:numPr>
        <w:tabs>
          <w:tab w:val="clear" w:pos="360"/>
          <w:tab w:val="num" w:pos="993"/>
        </w:tabs>
        <w:ind w:left="993" w:hanging="284"/>
        <w:rPr>
          <w:rFonts w:asciiTheme="minorHAnsi" w:hAnsiTheme="minorHAnsi" w:cstheme="minorHAnsi"/>
        </w:rPr>
      </w:pPr>
      <w:r w:rsidRPr="008A40F7">
        <w:rPr>
          <w:rFonts w:asciiTheme="minorHAnsi" w:hAnsiTheme="minorHAnsi" w:cstheme="minorHAnsi"/>
        </w:rPr>
        <w:t>veškeré doklady potřebné ke kolaudaci předmětu díla předá objednatel zhotoviteli před plánovaným termínem dokončení díla</w:t>
      </w:r>
      <w:r w:rsidR="007930F1" w:rsidRPr="008A40F7">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lastRenderedPageBreak/>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4ECADBEC" w14:textId="4DC13FC3" w:rsidR="001B1988"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665AF9E3" w14:textId="77777777" w:rsidR="00B773DE" w:rsidRDefault="00B773DE" w:rsidP="00B773DE">
      <w:pPr>
        <w:ind w:left="720" w:hanging="720"/>
        <w:rPr>
          <w:rFonts w:asciiTheme="minorHAnsi" w:hAnsiTheme="minorHAnsi" w:cstheme="minorHAnsi"/>
        </w:rPr>
      </w:pPr>
    </w:p>
    <w:p w14:paraId="5041FE63" w14:textId="0EA833A4" w:rsidR="000652C7" w:rsidRDefault="000652C7" w:rsidP="00B773DE">
      <w:pPr>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Pr="008A40F7" w:rsidRDefault="000736F2" w:rsidP="00480EED">
      <w:pPr>
        <w:spacing w:before="120"/>
        <w:ind w:left="720" w:hanging="720"/>
        <w:rPr>
          <w:rFonts w:asciiTheme="minorHAnsi" w:hAnsiTheme="minorHAnsi" w:cstheme="minorHAnsi"/>
        </w:rPr>
      </w:pPr>
      <w:r w:rsidRPr="008A40F7">
        <w:rPr>
          <w:rFonts w:asciiTheme="minorHAnsi" w:hAnsiTheme="minorHAnsi" w:cstheme="minorHAnsi"/>
        </w:rPr>
        <w:t>8.11.1</w:t>
      </w:r>
      <w:r w:rsidR="000652C7" w:rsidRPr="008A40F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Pr="008A40F7" w:rsidRDefault="000736F2" w:rsidP="00480EED">
      <w:pPr>
        <w:spacing w:before="120"/>
        <w:ind w:left="720" w:hanging="720"/>
        <w:rPr>
          <w:rFonts w:asciiTheme="minorHAnsi" w:hAnsiTheme="minorHAnsi" w:cstheme="minorHAnsi"/>
        </w:rPr>
      </w:pPr>
      <w:r w:rsidRPr="008A40F7">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79AE3B8F" w14:textId="4C965FDB" w:rsidR="008A40F7" w:rsidRPr="00A0151D" w:rsidRDefault="000736F2" w:rsidP="00480EED">
      <w:pPr>
        <w:spacing w:before="120"/>
        <w:ind w:left="720" w:hanging="720"/>
        <w:rPr>
          <w:rFonts w:asciiTheme="minorHAnsi" w:hAnsiTheme="minorHAnsi" w:cstheme="minorHAnsi"/>
        </w:rPr>
      </w:pPr>
      <w:r w:rsidRPr="00024A07">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10" w:name="_Toc216165407"/>
      <w:r w:rsidRPr="00A0151D">
        <w:rPr>
          <w:rFonts w:asciiTheme="minorHAnsi" w:hAnsiTheme="minorHAnsi" w:cstheme="minorHAnsi"/>
        </w:rPr>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lastRenderedPageBreak/>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0C41D5D8"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w:t>
      </w:r>
      <w:r w:rsidRPr="008A40F7">
        <w:rPr>
          <w:rFonts w:asciiTheme="minorHAnsi" w:hAnsiTheme="minorHAnsi" w:cstheme="minorHAnsi"/>
        </w:rPr>
        <w:t xml:space="preserve">neuvedený v příloze </w:t>
      </w:r>
      <w:r w:rsidRPr="008A40F7">
        <w:rPr>
          <w:rFonts w:asciiTheme="minorHAnsi" w:hAnsiTheme="minorHAnsi" w:cstheme="minorHAnsi"/>
        </w:rPr>
        <w:br/>
        <w:t xml:space="preserve">č. </w:t>
      </w:r>
      <w:r w:rsidR="00673B71" w:rsidRPr="008A40F7">
        <w:rPr>
          <w:rFonts w:asciiTheme="minorHAnsi" w:hAnsiTheme="minorHAnsi" w:cstheme="minorHAnsi"/>
        </w:rPr>
        <w:t>2</w:t>
      </w:r>
      <w:r w:rsidRPr="008A40F7">
        <w:rPr>
          <w:rFonts w:asciiTheme="minorHAnsi" w:hAnsiTheme="minorHAnsi" w:cstheme="minorHAnsi"/>
        </w:rPr>
        <w:t xml:space="preserve"> smlouvy, je zhotovitel povinen uhradit objednateli jednor</w:t>
      </w:r>
      <w:r w:rsidR="009031A9" w:rsidRPr="008A40F7">
        <w:rPr>
          <w:rFonts w:asciiTheme="minorHAnsi" w:hAnsiTheme="minorHAnsi" w:cstheme="minorHAnsi"/>
        </w:rPr>
        <w:t xml:space="preserve">ázovou smluvní pokutu ve výši </w:t>
      </w:r>
      <w:r w:rsidR="006F6704" w:rsidRPr="008A40F7">
        <w:rPr>
          <w:rFonts w:asciiTheme="minorHAnsi" w:hAnsiTheme="minorHAnsi" w:cstheme="minorHAnsi"/>
        </w:rPr>
        <w:t>5</w:t>
      </w:r>
      <w:r w:rsidRPr="008A40F7">
        <w:rPr>
          <w:rFonts w:asciiTheme="minorHAnsi" w:hAnsiTheme="minorHAnsi" w:cstheme="minorHAnsi"/>
        </w:rPr>
        <w:t>0.000</w:t>
      </w:r>
      <w:r w:rsidR="00032E71" w:rsidRPr="008A40F7">
        <w:rPr>
          <w:rFonts w:asciiTheme="minorHAnsi" w:hAnsiTheme="minorHAnsi" w:cstheme="minorHAnsi"/>
        </w:rPr>
        <w:t xml:space="preserve"> </w:t>
      </w:r>
      <w:r w:rsidRPr="008A40F7">
        <w:rPr>
          <w:rFonts w:asciiTheme="minorHAnsi" w:hAnsiTheme="minorHAnsi" w:cstheme="minorHAnsi"/>
        </w:rPr>
        <w:t>Kč za každého takového neuvedeného poddodavatele.</w:t>
      </w:r>
      <w:r w:rsidRPr="00A0151D">
        <w:rPr>
          <w:rFonts w:asciiTheme="minorHAnsi" w:hAnsiTheme="minorHAnsi" w:cstheme="minorHAnsi"/>
        </w:rPr>
        <w:t xml:space="preserv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7222F3D0" w:rsidR="003C3EBC" w:rsidRPr="000A632E" w:rsidRDefault="003C3EBC" w:rsidP="0007512D">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07512D">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039C350B"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07512D">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4C542897"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07512D">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lastRenderedPageBreak/>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1" w:name="_Toc216165408"/>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FA6D42" w:rsidRDefault="00307195" w:rsidP="003E4E9B">
      <w:pPr>
        <w:pStyle w:val="SoD"/>
        <w:rPr>
          <w:rFonts w:asciiTheme="minorHAnsi" w:hAnsiTheme="minorHAnsi" w:cstheme="minorHAnsi"/>
        </w:rPr>
      </w:pPr>
      <w:bookmarkStart w:id="12" w:name="_Toc216165409"/>
      <w:r w:rsidRPr="00FA6D42">
        <w:rPr>
          <w:rFonts w:asciiTheme="minorHAnsi" w:hAnsiTheme="minorHAnsi" w:cstheme="minorHAnsi"/>
        </w:rPr>
        <w:t>1</w:t>
      </w:r>
      <w:r w:rsidR="00BA5D3E" w:rsidRPr="00FA6D42">
        <w:rPr>
          <w:rFonts w:asciiTheme="minorHAnsi" w:hAnsiTheme="minorHAnsi" w:cstheme="minorHAnsi"/>
        </w:rPr>
        <w:t>1</w:t>
      </w:r>
      <w:r w:rsidR="001C1C90" w:rsidRPr="00FA6D42">
        <w:rPr>
          <w:rFonts w:asciiTheme="minorHAnsi" w:hAnsiTheme="minorHAnsi" w:cstheme="minorHAnsi"/>
        </w:rPr>
        <w:t>. O</w:t>
      </w:r>
      <w:r w:rsidR="003E4E9B" w:rsidRPr="00FA6D42">
        <w:rPr>
          <w:rFonts w:asciiTheme="minorHAnsi" w:hAnsiTheme="minorHAnsi" w:cstheme="minorHAnsi"/>
        </w:rPr>
        <w:t>d</w:t>
      </w:r>
      <w:r w:rsidR="001C1C90" w:rsidRPr="00FA6D42">
        <w:rPr>
          <w:rFonts w:asciiTheme="minorHAnsi" w:hAnsiTheme="minorHAnsi" w:cstheme="minorHAnsi"/>
        </w:rPr>
        <w:t>stoupení od smlouvy</w:t>
      </w:r>
      <w:bookmarkEnd w:id="12"/>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07512D">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lastRenderedPageBreak/>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5C571B96" w14:textId="77777777" w:rsidR="0007512D" w:rsidRPr="00A0151D" w:rsidRDefault="0007512D" w:rsidP="0007512D">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78A00300" w:rsidR="00A607DE" w:rsidRPr="00A0151D" w:rsidRDefault="00B83B85" w:rsidP="0007512D">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3" w:name="_Toc216165410"/>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3"/>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5BB6049"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w:t>
      </w:r>
      <w:r w:rsidR="00A22DE7" w:rsidRPr="008A40F7">
        <w:rPr>
          <w:rFonts w:asciiTheme="minorHAnsi" w:hAnsiTheme="minorHAnsi" w:cstheme="minorHAnsi"/>
        </w:rPr>
        <w:t>,</w:t>
      </w:r>
      <w:r w:rsidR="00195B9D" w:rsidRPr="008A40F7">
        <w:rPr>
          <w:rFonts w:asciiTheme="minorHAnsi" w:hAnsiTheme="minorHAnsi" w:cstheme="minorHAnsi"/>
        </w:rPr>
        <w:t xml:space="preserve"> </w:t>
      </w:r>
      <w:r w:rsidR="000043DB" w:rsidRPr="008A40F7">
        <w:rPr>
          <w:rFonts w:asciiTheme="minorHAnsi" w:hAnsiTheme="minorHAnsi" w:cstheme="minorHAnsi"/>
        </w:rPr>
        <w:t xml:space="preserve">a </w:t>
      </w:r>
      <w:r w:rsidR="00A22DE7" w:rsidRPr="008A40F7">
        <w:rPr>
          <w:rFonts w:asciiTheme="minorHAnsi" w:hAnsiTheme="minorHAnsi" w:cstheme="minorHAnsi"/>
        </w:rPr>
        <w:t>zároveň stavební a montážní pojištění</w:t>
      </w:r>
      <w:r w:rsidR="00195B9D" w:rsidRPr="008A40F7">
        <w:rPr>
          <w:rFonts w:asciiTheme="minorHAnsi" w:hAnsiTheme="minorHAnsi" w:cstheme="minorHAnsi"/>
        </w:rPr>
        <w:t xml:space="preserve">, přičemž sjednané pojistné plnění </w:t>
      </w:r>
      <w:r w:rsidR="00B42392" w:rsidRPr="008A40F7">
        <w:rPr>
          <w:rFonts w:asciiTheme="minorHAnsi" w:hAnsiTheme="minorHAnsi" w:cstheme="minorHAnsi"/>
        </w:rPr>
        <w:t xml:space="preserve">u každého ze shora uvedených pojištění </w:t>
      </w:r>
      <w:r w:rsidR="00195B9D" w:rsidRPr="008A40F7">
        <w:rPr>
          <w:rFonts w:asciiTheme="minorHAnsi" w:hAnsiTheme="minorHAnsi" w:cstheme="minorHAnsi"/>
        </w:rPr>
        <w:t>musí</w:t>
      </w:r>
      <w:r w:rsidR="00195B9D" w:rsidRPr="00A0151D">
        <w:rPr>
          <w:rFonts w:asciiTheme="minorHAnsi" w:hAnsiTheme="minorHAnsi" w:cstheme="minorHAnsi"/>
        </w:rPr>
        <w:t xml:space="preserve">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w:t>
      </w:r>
      <w:r w:rsidRPr="00A0151D">
        <w:rPr>
          <w:rFonts w:asciiTheme="minorHAnsi" w:hAnsiTheme="minorHAnsi" w:cstheme="minorHAnsi"/>
        </w:rPr>
        <w:lastRenderedPageBreak/>
        <w:t xml:space="preserve">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FEE73A9" w:rsidR="001C1C90" w:rsidRPr="008A40F7" w:rsidRDefault="001C1C90" w:rsidP="00D1508E">
      <w:pPr>
        <w:spacing w:before="240"/>
        <w:ind w:left="709" w:hanging="709"/>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8A40F7">
        <w:rPr>
          <w:rFonts w:asciiTheme="minorHAnsi" w:hAnsiTheme="minorHAnsi" w:cstheme="minorHAnsi"/>
        </w:rPr>
        <w:t>.</w:t>
      </w:r>
      <w:r w:rsidR="00886B8C" w:rsidRPr="008A40F7">
        <w:rPr>
          <w:rFonts w:asciiTheme="minorHAnsi" w:hAnsiTheme="minorHAnsi" w:cstheme="minorHAnsi"/>
        </w:rPr>
        <w:t xml:space="preserve"> </w:t>
      </w:r>
      <w:r w:rsidRPr="008A40F7">
        <w:rPr>
          <w:rFonts w:asciiTheme="minorHAnsi" w:hAnsiTheme="minorHAnsi" w:cstheme="minorHAnsi"/>
        </w:rPr>
        <w:t>1</w:t>
      </w:r>
      <w:r w:rsidR="00BA5D3E" w:rsidRPr="008A40F7">
        <w:rPr>
          <w:rFonts w:asciiTheme="minorHAnsi" w:hAnsiTheme="minorHAnsi" w:cstheme="minorHAnsi"/>
        </w:rPr>
        <w:t>2</w:t>
      </w:r>
      <w:r w:rsidRPr="008A40F7">
        <w:rPr>
          <w:rFonts w:asciiTheme="minorHAnsi" w:hAnsiTheme="minorHAnsi" w:cstheme="minorHAnsi"/>
        </w:rPr>
        <w:t>.1</w:t>
      </w:r>
      <w:r w:rsidR="00091A9A" w:rsidRPr="008A40F7">
        <w:rPr>
          <w:rFonts w:asciiTheme="minorHAnsi" w:hAnsiTheme="minorHAnsi" w:cstheme="minorHAnsi"/>
        </w:rPr>
        <w:t>.1</w:t>
      </w:r>
      <w:r w:rsidR="00C92B1D" w:rsidRPr="008A40F7">
        <w:rPr>
          <w:rFonts w:asciiTheme="minorHAnsi" w:hAnsiTheme="minorHAnsi" w:cstheme="minorHAnsi"/>
        </w:rPr>
        <w:t xml:space="preserve"> </w:t>
      </w:r>
      <w:r w:rsidRPr="008A40F7">
        <w:rPr>
          <w:rFonts w:asciiTheme="minorHAnsi" w:hAnsiTheme="minorHAnsi" w:cstheme="minorHAnsi"/>
        </w:rPr>
        <w:t xml:space="preserve">musí </w:t>
      </w:r>
      <w:r w:rsidR="00A02BD5" w:rsidRPr="008A40F7">
        <w:rPr>
          <w:rFonts w:asciiTheme="minorHAnsi" w:hAnsiTheme="minorHAnsi" w:cstheme="minorHAnsi"/>
        </w:rPr>
        <w:t>být min. ve výši ceny</w:t>
      </w:r>
      <w:r w:rsidR="00D1508E" w:rsidRPr="008A40F7">
        <w:rPr>
          <w:rFonts w:asciiTheme="minorHAnsi" w:hAnsiTheme="minorHAnsi" w:cstheme="minorHAnsi"/>
        </w:rPr>
        <w:t xml:space="preserve"> vč. DPH uvedené</w:t>
      </w:r>
      <w:r w:rsidR="00A02BD5" w:rsidRPr="008A40F7">
        <w:rPr>
          <w:rFonts w:asciiTheme="minorHAnsi" w:hAnsiTheme="minorHAnsi" w:cstheme="minorHAnsi"/>
        </w:rPr>
        <w:t xml:space="preserve"> v čl. 5.</w:t>
      </w:r>
      <w:r w:rsidR="00091A9A" w:rsidRPr="008A40F7">
        <w:rPr>
          <w:rFonts w:asciiTheme="minorHAnsi" w:hAnsiTheme="minorHAnsi" w:cstheme="minorHAnsi"/>
        </w:rPr>
        <w:t>2</w:t>
      </w:r>
      <w:r w:rsidR="00BA5D3E" w:rsidRPr="008A40F7">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8A40F7">
        <w:rPr>
          <w:rFonts w:asciiTheme="minorHAnsi" w:hAnsiTheme="minorHAnsi" w:cstheme="minorHAnsi"/>
          <w:b/>
        </w:rPr>
        <w:t>1</w:t>
      </w:r>
      <w:r w:rsidR="00BA5D3E" w:rsidRPr="008A40F7">
        <w:rPr>
          <w:rFonts w:asciiTheme="minorHAnsi" w:hAnsiTheme="minorHAnsi" w:cstheme="minorHAnsi"/>
          <w:b/>
        </w:rPr>
        <w:t>2</w:t>
      </w:r>
      <w:r w:rsidRPr="008A40F7">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4" w:name="_Toc216165411"/>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4"/>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29D81AE6" w14:textId="59BAD5E9" w:rsidR="00091A9A"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6FAD2ACD" w14:textId="77777777" w:rsidR="00024A07" w:rsidRPr="00024A07" w:rsidRDefault="00024A07" w:rsidP="00024A07">
      <w:pPr>
        <w:ind w:left="720" w:hanging="720"/>
        <w:outlineLvl w:val="0"/>
        <w:rPr>
          <w:rFonts w:asciiTheme="minorHAnsi" w:hAnsiTheme="minorHAnsi" w:cstheme="minorHAnsi"/>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14D5C62D" w14:textId="77777777" w:rsidR="00AF26E2" w:rsidRDefault="00AF26E2" w:rsidP="00D1508E">
      <w:pPr>
        <w:ind w:left="720" w:hanging="720"/>
        <w:outlineLvl w:val="0"/>
        <w:rPr>
          <w:rFonts w:asciiTheme="minorHAnsi" w:hAnsiTheme="minorHAnsi" w:cstheme="minorHAnsi"/>
          <w:b/>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 xml:space="preserve">Veškerá korespondence dle této smlouvy bude zasílána na adresy smluvních stran </w:t>
      </w:r>
      <w:r w:rsidR="00247678" w:rsidRPr="00A0151D">
        <w:rPr>
          <w:rFonts w:asciiTheme="minorHAnsi" w:hAnsiTheme="minorHAnsi" w:cstheme="minorHAnsi"/>
        </w:rPr>
        <w:lastRenderedPageBreak/>
        <w:t>uvedené v záhlaví této smlouvy, pokud nebude písemně oznámen požadavek na zasílání na jinou adresu.</w:t>
      </w:r>
    </w:p>
    <w:p w14:paraId="2C2FCB2C" w14:textId="77777777" w:rsidR="008A40F7" w:rsidRPr="00D1508E" w:rsidRDefault="008A40F7"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ust.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2CFFD812"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8A40F7">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18FC874D" w:rsidR="00567307" w:rsidRPr="00A0151D" w:rsidRDefault="00BA5D3E" w:rsidP="00522D42">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8A40F7">
        <w:rPr>
          <w:rFonts w:asciiTheme="minorHAnsi" w:hAnsiTheme="minorHAnsi" w:cstheme="minorHAnsi"/>
        </w:rPr>
        <w:t>8</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091A9A">
        <w:rPr>
          <w:rFonts w:asciiTheme="minorHAnsi" w:hAnsiTheme="minorHAnsi" w:cstheme="minorHAnsi"/>
        </w:rPr>
        <w:tab/>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15B0EC01" w:rsidR="00611B98" w:rsidRDefault="00BA5D3E" w:rsidP="00522D42">
      <w:pPr>
        <w:tabs>
          <w:tab w:val="left" w:pos="709"/>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8A40F7">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3FE82E66" w14:textId="77777777" w:rsidR="00A57AEE" w:rsidRDefault="00A57AEE" w:rsidP="00024A07">
      <w:pPr>
        <w:tabs>
          <w:tab w:val="left" w:pos="851"/>
        </w:tabs>
        <w:spacing w:before="120"/>
        <w:ind w:left="851" w:hanging="851"/>
        <w:rPr>
          <w:rFonts w:asciiTheme="minorHAnsi" w:hAnsiTheme="minorHAnsi" w:cstheme="minorHAnsi"/>
        </w:rPr>
      </w:pPr>
    </w:p>
    <w:p w14:paraId="4948D0BA" w14:textId="77777777" w:rsidR="00A57AEE" w:rsidRDefault="00A57AEE" w:rsidP="00024A07">
      <w:pPr>
        <w:tabs>
          <w:tab w:val="left" w:pos="851"/>
        </w:tabs>
        <w:spacing w:before="120"/>
        <w:ind w:left="851" w:hanging="851"/>
        <w:rPr>
          <w:rFonts w:asciiTheme="minorHAnsi" w:hAnsiTheme="minorHAnsi" w:cstheme="minorHAnsi"/>
        </w:rPr>
      </w:pPr>
    </w:p>
    <w:p w14:paraId="097C48F7" w14:textId="77777777" w:rsidR="00A57AEE" w:rsidRDefault="00A57AEE" w:rsidP="00024A07">
      <w:pPr>
        <w:tabs>
          <w:tab w:val="left" w:pos="851"/>
        </w:tabs>
        <w:spacing w:before="120"/>
        <w:ind w:left="851" w:hanging="851"/>
        <w:rPr>
          <w:rFonts w:asciiTheme="minorHAnsi" w:hAnsiTheme="minorHAnsi" w:cstheme="minorHAnsi"/>
        </w:rPr>
      </w:pPr>
    </w:p>
    <w:p w14:paraId="0007D399" w14:textId="77777777" w:rsidR="00A57AEE" w:rsidRDefault="00A57AEE" w:rsidP="00024A07">
      <w:pPr>
        <w:tabs>
          <w:tab w:val="left" w:pos="851"/>
        </w:tabs>
        <w:spacing w:before="120"/>
        <w:ind w:left="851" w:hanging="851"/>
        <w:rPr>
          <w:rFonts w:asciiTheme="minorHAnsi" w:hAnsiTheme="minorHAnsi" w:cstheme="minorHAnsi"/>
        </w:rPr>
      </w:pPr>
    </w:p>
    <w:p w14:paraId="474D39F9" w14:textId="77777777" w:rsidR="00A57AEE" w:rsidRPr="00A0151D" w:rsidRDefault="00A57AEE" w:rsidP="00024A07">
      <w:pPr>
        <w:tabs>
          <w:tab w:val="left" w:pos="851"/>
        </w:tabs>
        <w:spacing w:before="120"/>
        <w:ind w:left="851" w:hanging="851"/>
        <w:rPr>
          <w:rFonts w:asciiTheme="minorHAnsi" w:hAnsiTheme="minorHAnsi" w:cstheme="minorHAnsi"/>
        </w:rPr>
      </w:pPr>
    </w:p>
    <w:p w14:paraId="62196CCD" w14:textId="47EDEA05" w:rsidR="001C1C90" w:rsidRPr="00687ED5" w:rsidRDefault="001C1C90" w:rsidP="003E4E9B">
      <w:pPr>
        <w:pStyle w:val="SoD"/>
        <w:rPr>
          <w:rFonts w:asciiTheme="minorHAnsi" w:hAnsiTheme="minorHAnsi" w:cstheme="minorHAnsi"/>
        </w:rPr>
      </w:pPr>
      <w:bookmarkStart w:id="15" w:name="_Toc216165412"/>
      <w:r w:rsidRPr="00687ED5">
        <w:rPr>
          <w:rFonts w:asciiTheme="minorHAnsi" w:hAnsiTheme="minorHAnsi" w:cstheme="minorHAnsi"/>
        </w:rPr>
        <w:lastRenderedPageBreak/>
        <w:t>1</w:t>
      </w:r>
      <w:r w:rsidR="00BA5D3E" w:rsidRPr="00687ED5">
        <w:rPr>
          <w:rFonts w:asciiTheme="minorHAnsi" w:hAnsiTheme="minorHAnsi" w:cstheme="minorHAnsi"/>
        </w:rPr>
        <w:t>4</w:t>
      </w:r>
      <w:r w:rsidRPr="00687ED5">
        <w:rPr>
          <w:rFonts w:asciiTheme="minorHAnsi" w:hAnsiTheme="minorHAnsi" w:cstheme="minorHAnsi"/>
        </w:rPr>
        <w:t>. Doložka obecního zřízení</w:t>
      </w:r>
      <w:bookmarkEnd w:id="15"/>
    </w:p>
    <w:p w14:paraId="54249860" w14:textId="6BE5A9A1" w:rsidR="00CF6ADD" w:rsidRPr="00687ED5" w:rsidRDefault="001C1C90" w:rsidP="00583407">
      <w:pPr>
        <w:rPr>
          <w:rFonts w:asciiTheme="minorHAnsi" w:hAnsiTheme="minorHAnsi" w:cstheme="minorHAnsi"/>
        </w:rPr>
      </w:pPr>
      <w:r w:rsidRPr="00687ED5">
        <w:rPr>
          <w:rFonts w:asciiTheme="minorHAnsi" w:hAnsiTheme="minorHAnsi" w:cstheme="minorHAnsi"/>
        </w:rPr>
        <w:t xml:space="preserve">Tento právní úkon byl v souladu s ustanoveními zákona č. 128/2000 Sb., o obcích, projednán a schválen Radou města Klatovy </w:t>
      </w:r>
      <w:r w:rsidR="00F44EFC" w:rsidRPr="00687ED5">
        <w:rPr>
          <w:rFonts w:asciiTheme="minorHAnsi" w:hAnsiTheme="minorHAnsi" w:cstheme="minorHAnsi"/>
        </w:rPr>
        <w:t xml:space="preserve">dne </w:t>
      </w:r>
      <w:r w:rsidR="00F44EFC" w:rsidRPr="00687ED5">
        <w:rPr>
          <w:rFonts w:asciiTheme="minorHAnsi" w:hAnsiTheme="minorHAnsi" w:cstheme="minorHAnsi"/>
          <w:highlight w:val="cyan"/>
        </w:rPr>
        <w:t>…</w:t>
      </w:r>
      <w:proofErr w:type="gramStart"/>
      <w:r w:rsidR="00F44EFC" w:rsidRPr="00687ED5">
        <w:rPr>
          <w:rFonts w:asciiTheme="minorHAnsi" w:hAnsiTheme="minorHAnsi" w:cstheme="minorHAnsi"/>
          <w:highlight w:val="cyan"/>
        </w:rPr>
        <w:t>…..</w:t>
      </w:r>
      <w:r w:rsidR="00F44EFC" w:rsidRPr="00687ED5">
        <w:rPr>
          <w:rFonts w:asciiTheme="minorHAnsi" w:hAnsiTheme="minorHAnsi" w:cstheme="minorHAnsi"/>
        </w:rPr>
        <w:t xml:space="preserve"> </w:t>
      </w:r>
      <w:r w:rsidR="00687ED5">
        <w:rPr>
          <w:rFonts w:asciiTheme="minorHAnsi" w:hAnsiTheme="minorHAnsi" w:cstheme="minorHAnsi"/>
        </w:rPr>
        <w:t>,</w:t>
      </w:r>
      <w:r w:rsidR="00F44EFC" w:rsidRPr="00687ED5">
        <w:rPr>
          <w:rFonts w:asciiTheme="minorHAnsi" w:hAnsiTheme="minorHAnsi" w:cstheme="minorHAnsi"/>
        </w:rPr>
        <w:t>u</w:t>
      </w:r>
      <w:r w:rsidR="004E3998" w:rsidRPr="00687ED5">
        <w:rPr>
          <w:rFonts w:asciiTheme="minorHAnsi" w:hAnsiTheme="minorHAnsi" w:cstheme="minorHAnsi"/>
        </w:rPr>
        <w:t>snesením</w:t>
      </w:r>
      <w:proofErr w:type="gramEnd"/>
      <w:r w:rsidRPr="00687ED5">
        <w:rPr>
          <w:rFonts w:asciiTheme="minorHAnsi" w:hAnsiTheme="minorHAnsi" w:cstheme="minorHAnsi"/>
        </w:rPr>
        <w:t xml:space="preserve"> č. </w:t>
      </w:r>
      <w:r w:rsidR="00F44EFC" w:rsidRPr="00687ED5">
        <w:rPr>
          <w:rFonts w:asciiTheme="minorHAnsi" w:hAnsiTheme="minorHAnsi" w:cstheme="minorHAnsi"/>
          <w:highlight w:val="cyan"/>
        </w:rPr>
        <w:t>..</w:t>
      </w:r>
      <w:r w:rsidR="00FE6EA7" w:rsidRPr="00687ED5">
        <w:rPr>
          <w:rFonts w:asciiTheme="minorHAnsi" w:hAnsiTheme="minorHAnsi" w:cstheme="minorHAnsi"/>
          <w:highlight w:val="cyan"/>
        </w:rPr>
        <w:t>.</w:t>
      </w:r>
      <w:r w:rsidR="00F44EFC" w:rsidRPr="00687ED5">
        <w:rPr>
          <w:rFonts w:asciiTheme="minorHAnsi" w:hAnsiTheme="minorHAnsi" w:cstheme="minorHAnsi"/>
        </w:rPr>
        <w:t xml:space="preserve">, bod č. </w:t>
      </w:r>
      <w:r w:rsidR="00F44EFC" w:rsidRPr="00687ED5">
        <w:rPr>
          <w:rFonts w:asciiTheme="minorHAnsi" w:hAnsiTheme="minorHAnsi" w:cstheme="minorHAnsi"/>
          <w:highlight w:val="cyan"/>
        </w:rPr>
        <w:t>…. .</w:t>
      </w: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29B5C90C" w14:textId="77777777" w:rsidR="00223411" w:rsidRDefault="00223411" w:rsidP="00583407">
      <w:pPr>
        <w:rPr>
          <w:rFonts w:asciiTheme="minorHAnsi" w:hAnsiTheme="minorHAnsi" w:cstheme="minorHAnsi"/>
        </w:rPr>
      </w:pPr>
    </w:p>
    <w:p w14:paraId="2DE1E613" w14:textId="77777777" w:rsidR="00545362" w:rsidRDefault="00545362" w:rsidP="00583407">
      <w:pPr>
        <w:rPr>
          <w:rFonts w:asciiTheme="minorHAnsi" w:hAnsiTheme="minorHAnsi" w:cstheme="minorHAnsi"/>
        </w:rPr>
      </w:pPr>
    </w:p>
    <w:p w14:paraId="3F5AB11D" w14:textId="77777777" w:rsidR="008A40F7" w:rsidRDefault="008A40F7" w:rsidP="00583407">
      <w:pPr>
        <w:rPr>
          <w:rFonts w:asciiTheme="minorHAnsi" w:hAnsiTheme="minorHAnsi" w:cstheme="minorHAnsi"/>
        </w:rPr>
      </w:pPr>
    </w:p>
    <w:p w14:paraId="15497BB5" w14:textId="77777777" w:rsidR="008A40F7" w:rsidRDefault="008A40F7" w:rsidP="00583407">
      <w:pPr>
        <w:rPr>
          <w:rFonts w:asciiTheme="minorHAnsi" w:hAnsiTheme="minorHAnsi" w:cstheme="minorHAnsi"/>
        </w:rPr>
      </w:pPr>
    </w:p>
    <w:p w14:paraId="3F1B7DE2" w14:textId="77777777" w:rsidR="008A40F7" w:rsidRDefault="008A40F7" w:rsidP="00583407">
      <w:pPr>
        <w:rPr>
          <w:rFonts w:asciiTheme="minorHAnsi" w:hAnsiTheme="minorHAnsi" w:cstheme="minorHAnsi"/>
        </w:rPr>
      </w:pPr>
    </w:p>
    <w:p w14:paraId="1CB92A9C" w14:textId="77777777" w:rsidR="008A40F7" w:rsidRDefault="008A40F7" w:rsidP="00583407">
      <w:pPr>
        <w:rPr>
          <w:rFonts w:asciiTheme="minorHAnsi" w:hAnsiTheme="minorHAnsi" w:cstheme="minorHAnsi"/>
        </w:rPr>
      </w:pPr>
    </w:p>
    <w:p w14:paraId="06A45E8B" w14:textId="77777777" w:rsidR="008A40F7" w:rsidRDefault="008A40F7" w:rsidP="00583407">
      <w:pPr>
        <w:rPr>
          <w:rFonts w:asciiTheme="minorHAnsi" w:hAnsiTheme="minorHAnsi" w:cstheme="minorHAnsi"/>
        </w:rPr>
      </w:pPr>
    </w:p>
    <w:p w14:paraId="49CCF712" w14:textId="77777777" w:rsidR="00545362" w:rsidRDefault="00545362" w:rsidP="00583407">
      <w:pPr>
        <w:rPr>
          <w:rFonts w:asciiTheme="minorHAnsi" w:hAnsiTheme="minorHAnsi" w:cstheme="minorHAnsi"/>
        </w:rPr>
      </w:pPr>
    </w:p>
    <w:p w14:paraId="5763BD22" w14:textId="77777777" w:rsidR="001B1988" w:rsidRDefault="001B1988" w:rsidP="00583407">
      <w:pPr>
        <w:rPr>
          <w:rFonts w:asciiTheme="minorHAnsi" w:hAnsiTheme="minorHAnsi" w:cstheme="minorHAnsi"/>
        </w:rPr>
      </w:pPr>
    </w:p>
    <w:p w14:paraId="5CCADF11" w14:textId="77777777" w:rsidR="001B1988" w:rsidRPr="00A0151D" w:rsidRDefault="001B1988" w:rsidP="00583407">
      <w:pPr>
        <w:rPr>
          <w:rFonts w:asciiTheme="minorHAnsi" w:hAnsiTheme="minorHAnsi" w:cstheme="minorHAnsi"/>
        </w:rPr>
        <w:sectPr w:rsidR="001B1988" w:rsidRPr="00A0151D" w:rsidSect="006D45D8">
          <w:headerReference w:type="default" r:id="rId11"/>
          <w:footerReference w:type="default" r:id="rId12"/>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Mgr. Rudolf Salvetr</w:t>
      </w:r>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0865479A"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Default="00223411">
      <w:pPr>
        <w:widowControl/>
        <w:jc w:val="left"/>
        <w:rPr>
          <w:rFonts w:asciiTheme="minorHAnsi" w:hAnsiTheme="minorHAnsi" w:cstheme="minorHAnsi"/>
          <w:b/>
          <w:highlight w:val="yellow"/>
        </w:rPr>
      </w:pPr>
    </w:p>
    <w:p w14:paraId="3E5DA120" w14:textId="77777777" w:rsidR="00E9279A" w:rsidRDefault="00E9279A">
      <w:pPr>
        <w:widowControl/>
        <w:jc w:val="left"/>
        <w:rPr>
          <w:rFonts w:asciiTheme="minorHAnsi" w:hAnsiTheme="minorHAnsi" w:cstheme="minorHAnsi"/>
          <w:b/>
          <w:highlight w:val="yellow"/>
        </w:rPr>
      </w:pPr>
    </w:p>
    <w:p w14:paraId="28FB1DF8" w14:textId="77777777" w:rsidR="00E9279A" w:rsidRPr="00A0151D" w:rsidRDefault="00E9279A">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632CD3A4"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091A9A">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45404705" w14:textId="6DB306CD" w:rsidR="00567DA8" w:rsidRDefault="00567DA8" w:rsidP="00567DA8">
      <w:pPr>
        <w:outlineLvl w:val="0"/>
        <w:rPr>
          <w:rFonts w:asciiTheme="minorHAnsi" w:hAnsiTheme="minorHAnsi" w:cstheme="minorHAnsi"/>
        </w:rPr>
      </w:pPr>
      <w:r>
        <w:rPr>
          <w:rFonts w:asciiTheme="minorHAnsi" w:hAnsiTheme="minorHAnsi" w:cstheme="minorHAnsi"/>
        </w:rPr>
        <w:t xml:space="preserve">Č. </w:t>
      </w:r>
      <w:r w:rsidR="00091A9A">
        <w:rPr>
          <w:rFonts w:asciiTheme="minorHAnsi" w:hAnsiTheme="minorHAnsi" w:cstheme="minorHAnsi"/>
        </w:rPr>
        <w:t>2</w:t>
      </w:r>
      <w:r>
        <w:rPr>
          <w:rFonts w:asciiTheme="minorHAnsi" w:hAnsiTheme="minorHAnsi" w:cstheme="minorHAnsi"/>
        </w:rPr>
        <w:t xml:space="preserve"> – </w:t>
      </w:r>
      <w:r w:rsidRPr="00A0151D">
        <w:rPr>
          <w:rFonts w:asciiTheme="minorHAnsi" w:hAnsiTheme="minorHAnsi" w:cstheme="minorHAnsi"/>
        </w:rPr>
        <w:t>čestné prohlášení – seznam poddodavatelů</w:t>
      </w:r>
    </w:p>
    <w:p w14:paraId="4D66B4DC" w14:textId="500C0413" w:rsidR="00567DA8" w:rsidRDefault="00567DA8" w:rsidP="001B7CCB">
      <w:pPr>
        <w:outlineLvl w:val="0"/>
        <w:rPr>
          <w:rFonts w:asciiTheme="minorHAnsi" w:hAnsiTheme="minorHAnsi" w:cstheme="minorHAnsi"/>
        </w:rPr>
      </w:pP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63266" w14:textId="77777777" w:rsidR="00463391" w:rsidRDefault="00463391" w:rsidP="00583407">
      <w:r>
        <w:separator/>
      </w:r>
    </w:p>
  </w:endnote>
  <w:endnote w:type="continuationSeparator" w:id="0">
    <w:p w14:paraId="18BBEF70" w14:textId="77777777" w:rsidR="00463391" w:rsidRDefault="00463391"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0E13B9" w:rsidRDefault="000E13B9">
        <w:pPr>
          <w:pStyle w:val="Zpat"/>
          <w:jc w:val="center"/>
        </w:pPr>
        <w:r>
          <w:fldChar w:fldCharType="begin"/>
        </w:r>
        <w:r>
          <w:instrText xml:space="preserve"> PAGE   \* MERGEFORMAT </w:instrText>
        </w:r>
        <w:r>
          <w:fldChar w:fldCharType="separate"/>
        </w:r>
        <w:r w:rsidR="00F465BC">
          <w:rPr>
            <w:noProof/>
          </w:rPr>
          <w:t>16</w:t>
        </w:r>
        <w:r>
          <w:rPr>
            <w:noProof/>
          </w:rPr>
          <w:fldChar w:fldCharType="end"/>
        </w:r>
      </w:p>
    </w:sdtContent>
  </w:sdt>
  <w:p w14:paraId="2844CE5A" w14:textId="77777777" w:rsidR="000E13B9" w:rsidRDefault="000E13B9"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F7FEF" w14:textId="77777777" w:rsidR="00463391" w:rsidRDefault="00463391" w:rsidP="00583407">
      <w:r>
        <w:separator/>
      </w:r>
    </w:p>
  </w:footnote>
  <w:footnote w:type="continuationSeparator" w:id="0">
    <w:p w14:paraId="4A2C282F" w14:textId="77777777" w:rsidR="00463391" w:rsidRDefault="00463391"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39B6" w14:textId="2D12EA03" w:rsidR="000E13B9" w:rsidRDefault="000E13B9" w:rsidP="00170474">
    <w:pPr>
      <w:pStyle w:val="Zhlav"/>
      <w:tabs>
        <w:tab w:val="clear" w:pos="4536"/>
        <w:tab w:val="clear" w:pos="9070"/>
        <w:tab w:val="left" w:pos="3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0E13B9" w:rsidRDefault="000E13B9">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3DB"/>
    <w:rsid w:val="00004630"/>
    <w:rsid w:val="00004D40"/>
    <w:rsid w:val="000062E1"/>
    <w:rsid w:val="00006533"/>
    <w:rsid w:val="000073A3"/>
    <w:rsid w:val="000074D5"/>
    <w:rsid w:val="00010D15"/>
    <w:rsid w:val="00010E5B"/>
    <w:rsid w:val="00011EC5"/>
    <w:rsid w:val="00012066"/>
    <w:rsid w:val="00016684"/>
    <w:rsid w:val="00021740"/>
    <w:rsid w:val="00021E60"/>
    <w:rsid w:val="00024A07"/>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12D"/>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1A9A"/>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13B9"/>
    <w:rsid w:val="000E319E"/>
    <w:rsid w:val="000E323F"/>
    <w:rsid w:val="000E3AE3"/>
    <w:rsid w:val="000E3ED5"/>
    <w:rsid w:val="000E41DC"/>
    <w:rsid w:val="000E74EF"/>
    <w:rsid w:val="000F1282"/>
    <w:rsid w:val="000F157B"/>
    <w:rsid w:val="000F2243"/>
    <w:rsid w:val="000F340D"/>
    <w:rsid w:val="000F4DBB"/>
    <w:rsid w:val="000F7AF6"/>
    <w:rsid w:val="00102553"/>
    <w:rsid w:val="001028B6"/>
    <w:rsid w:val="001029D2"/>
    <w:rsid w:val="00103466"/>
    <w:rsid w:val="001042CA"/>
    <w:rsid w:val="00107281"/>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474"/>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47DA"/>
    <w:rsid w:val="00195B9D"/>
    <w:rsid w:val="001A009B"/>
    <w:rsid w:val="001A1DE3"/>
    <w:rsid w:val="001A2454"/>
    <w:rsid w:val="001A28DA"/>
    <w:rsid w:val="001A5083"/>
    <w:rsid w:val="001A5854"/>
    <w:rsid w:val="001B08AB"/>
    <w:rsid w:val="001B1435"/>
    <w:rsid w:val="001B1988"/>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1511"/>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63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6D10"/>
    <w:rsid w:val="002E73CB"/>
    <w:rsid w:val="002F2251"/>
    <w:rsid w:val="002F26EE"/>
    <w:rsid w:val="002F3CA9"/>
    <w:rsid w:val="002F4B91"/>
    <w:rsid w:val="002F5A3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47612"/>
    <w:rsid w:val="00351D21"/>
    <w:rsid w:val="00351E61"/>
    <w:rsid w:val="00352475"/>
    <w:rsid w:val="003529FC"/>
    <w:rsid w:val="00352F34"/>
    <w:rsid w:val="0035320D"/>
    <w:rsid w:val="003548A7"/>
    <w:rsid w:val="0035582A"/>
    <w:rsid w:val="00355AE6"/>
    <w:rsid w:val="003574C1"/>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B77CB"/>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E5E69"/>
    <w:rsid w:val="003F034A"/>
    <w:rsid w:val="003F4828"/>
    <w:rsid w:val="003F4B1E"/>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0C2"/>
    <w:rsid w:val="004538AC"/>
    <w:rsid w:val="00456CB4"/>
    <w:rsid w:val="0046011A"/>
    <w:rsid w:val="00460230"/>
    <w:rsid w:val="0046033B"/>
    <w:rsid w:val="00463391"/>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1266"/>
    <w:rsid w:val="00512287"/>
    <w:rsid w:val="005127B5"/>
    <w:rsid w:val="00513787"/>
    <w:rsid w:val="00515384"/>
    <w:rsid w:val="00516563"/>
    <w:rsid w:val="00517404"/>
    <w:rsid w:val="005201B5"/>
    <w:rsid w:val="0052109C"/>
    <w:rsid w:val="00521638"/>
    <w:rsid w:val="00522600"/>
    <w:rsid w:val="00522D42"/>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45362"/>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3B71"/>
    <w:rsid w:val="0067412E"/>
    <w:rsid w:val="00680698"/>
    <w:rsid w:val="00680DE9"/>
    <w:rsid w:val="00680EAF"/>
    <w:rsid w:val="006832B5"/>
    <w:rsid w:val="0068501B"/>
    <w:rsid w:val="0068647D"/>
    <w:rsid w:val="00687ED5"/>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A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1564"/>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BD"/>
    <w:rsid w:val="007C1CFB"/>
    <w:rsid w:val="007C2FF4"/>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64EC"/>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0F7"/>
    <w:rsid w:val="008A45B1"/>
    <w:rsid w:val="008A5098"/>
    <w:rsid w:val="008A5877"/>
    <w:rsid w:val="008A591A"/>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336A"/>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77DC7"/>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2DE7"/>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57AEE"/>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129B"/>
    <w:rsid w:val="00AA2DDA"/>
    <w:rsid w:val="00AA3F0C"/>
    <w:rsid w:val="00AA4003"/>
    <w:rsid w:val="00AA5052"/>
    <w:rsid w:val="00AA66CA"/>
    <w:rsid w:val="00AA7874"/>
    <w:rsid w:val="00AB0C9D"/>
    <w:rsid w:val="00AB0CFC"/>
    <w:rsid w:val="00AB0E1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26E2"/>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392"/>
    <w:rsid w:val="00B427CC"/>
    <w:rsid w:val="00B44EA2"/>
    <w:rsid w:val="00B516D1"/>
    <w:rsid w:val="00B539F4"/>
    <w:rsid w:val="00B56BC6"/>
    <w:rsid w:val="00B60862"/>
    <w:rsid w:val="00B60C5A"/>
    <w:rsid w:val="00B6171F"/>
    <w:rsid w:val="00B66794"/>
    <w:rsid w:val="00B7186B"/>
    <w:rsid w:val="00B71FB5"/>
    <w:rsid w:val="00B72453"/>
    <w:rsid w:val="00B7267E"/>
    <w:rsid w:val="00B73157"/>
    <w:rsid w:val="00B74C01"/>
    <w:rsid w:val="00B76403"/>
    <w:rsid w:val="00B773DE"/>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714D"/>
    <w:rsid w:val="00BF07F0"/>
    <w:rsid w:val="00BF1ACC"/>
    <w:rsid w:val="00BF316C"/>
    <w:rsid w:val="00BF31D4"/>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1F53"/>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4FAC"/>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9B8"/>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2EDB"/>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206"/>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5ED2"/>
    <w:rsid w:val="00DE7328"/>
    <w:rsid w:val="00DE7650"/>
    <w:rsid w:val="00DE7CFB"/>
    <w:rsid w:val="00DF06DF"/>
    <w:rsid w:val="00DF0D60"/>
    <w:rsid w:val="00DF3440"/>
    <w:rsid w:val="00DF3E3E"/>
    <w:rsid w:val="00DF4C48"/>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52"/>
    <w:rsid w:val="00E67CD5"/>
    <w:rsid w:val="00E725C5"/>
    <w:rsid w:val="00E7302B"/>
    <w:rsid w:val="00E74188"/>
    <w:rsid w:val="00E75773"/>
    <w:rsid w:val="00E80DFA"/>
    <w:rsid w:val="00E87309"/>
    <w:rsid w:val="00E9086A"/>
    <w:rsid w:val="00E91E8A"/>
    <w:rsid w:val="00E9279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306"/>
    <w:rsid w:val="00EB55B5"/>
    <w:rsid w:val="00EB5F00"/>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3530B"/>
    <w:rsid w:val="00F40CA8"/>
    <w:rsid w:val="00F41530"/>
    <w:rsid w:val="00F42524"/>
    <w:rsid w:val="00F42DC2"/>
    <w:rsid w:val="00F42F75"/>
    <w:rsid w:val="00F433EB"/>
    <w:rsid w:val="00F44301"/>
    <w:rsid w:val="00F448A4"/>
    <w:rsid w:val="00F44BC0"/>
    <w:rsid w:val="00F44EFC"/>
    <w:rsid w:val="00F465BC"/>
    <w:rsid w:val="00F46D02"/>
    <w:rsid w:val="00F50520"/>
    <w:rsid w:val="00F52E32"/>
    <w:rsid w:val="00F53FA3"/>
    <w:rsid w:val="00F54026"/>
    <w:rsid w:val="00F552AA"/>
    <w:rsid w:val="00F562E2"/>
    <w:rsid w:val="00F5775C"/>
    <w:rsid w:val="00F609B8"/>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064"/>
    <w:rsid w:val="00FA4CC5"/>
    <w:rsid w:val="00FA5614"/>
    <w:rsid w:val="00FA6D42"/>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59AD"/>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07267587">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mailto:tpopelik@mukt.c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01692-C5B6-4937-A0A5-8A8A3F4E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9441</Words>
  <Characters>55708</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65019</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35</cp:revision>
  <cp:lastPrinted>2025-03-19T14:54:00Z</cp:lastPrinted>
  <dcterms:created xsi:type="dcterms:W3CDTF">2025-12-09T08:31:00Z</dcterms:created>
  <dcterms:modified xsi:type="dcterms:W3CDTF">2026-01-30T06:53:00Z</dcterms:modified>
</cp:coreProperties>
</file>