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B0E85" w14:textId="7CD16825" w:rsidR="00133F2F" w:rsidRDefault="00120B6A" w:rsidP="00133F2F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133F2F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> </w:t>
      </w:r>
      <w:r w:rsidR="00133F2F">
        <w:rPr>
          <w:rFonts w:eastAsia="Times New Roman" w:cstheme="minorHAnsi"/>
          <w:b/>
          <w:i/>
          <w:noProof/>
          <w:sz w:val="24"/>
          <w:szCs w:val="24"/>
          <w:lang w:eastAsia="cs-CZ"/>
        </w:rPr>
        <w:t>Výzvy k podání nabídek</w:t>
      </w:r>
      <w:r w:rsidR="00FF3248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bookmarkStart w:id="0" w:name="_GoBack"/>
      <w:bookmarkEnd w:id="0"/>
      <w:r w:rsidR="00133F2F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>:</w:t>
      </w:r>
    </w:p>
    <w:p w14:paraId="66AAD065" w14:textId="77777777" w:rsidR="00133F2F" w:rsidRDefault="00133F2F" w:rsidP="00133F2F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</w:p>
    <w:p w14:paraId="5AE52BC3" w14:textId="6868AF79" w:rsidR="00133F2F" w:rsidRPr="00131B69" w:rsidRDefault="00133F2F" w:rsidP="00133F2F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1FD94BFE" w14:textId="47A4FD66" w:rsidR="00F211FF" w:rsidRDefault="00881158" w:rsidP="006F1241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  <w:sz w:val="24"/>
          <w:szCs w:val="24"/>
        </w:rPr>
        <w:t>název projektu</w:t>
      </w:r>
      <w:r w:rsidR="00F211FF">
        <w:rPr>
          <w:rFonts w:cstheme="minorHAnsi"/>
          <w:sz w:val="24"/>
          <w:szCs w:val="24"/>
        </w:rPr>
        <w:t xml:space="preserve"> a číslo</w:t>
      </w:r>
      <w:r>
        <w:rPr>
          <w:rFonts w:cstheme="minorHAnsi"/>
          <w:sz w:val="24"/>
          <w:szCs w:val="24"/>
        </w:rPr>
        <w:t>:</w:t>
      </w:r>
      <w:r w:rsidR="00F211FF" w:rsidRPr="00F211FF">
        <w:t xml:space="preserve"> </w:t>
      </w:r>
      <w:r w:rsidR="00F211FF" w:rsidRPr="00241D92">
        <w:t>projekt „</w:t>
      </w:r>
      <w:r w:rsidR="00F211FF" w:rsidRPr="00241D92">
        <w:rPr>
          <w:shd w:val="clear" w:color="auto" w:fill="FFFFFF"/>
        </w:rPr>
        <w:t>Chráně</w:t>
      </w:r>
      <w:r w:rsidR="00F211FF" w:rsidRPr="00D63B27">
        <w:rPr>
          <w:shd w:val="clear" w:color="auto" w:fill="FFFFFF"/>
        </w:rPr>
        <w:t xml:space="preserve">né bydlení v </w:t>
      </w:r>
      <w:proofErr w:type="spellStart"/>
      <w:r w:rsidR="00F211FF" w:rsidRPr="00D63B27">
        <w:rPr>
          <w:shd w:val="clear" w:color="auto" w:fill="FFFFFF"/>
        </w:rPr>
        <w:t>Aret</w:t>
      </w:r>
      <w:r w:rsidR="00F211FF" w:rsidRPr="00241D92">
        <w:rPr>
          <w:shd w:val="clear" w:color="auto" w:fill="FFFFFF"/>
        </w:rPr>
        <w:t>inově</w:t>
      </w:r>
      <w:proofErr w:type="spellEnd"/>
      <w:r w:rsidR="00F211FF" w:rsidRPr="00241D92">
        <w:rPr>
          <w:shd w:val="clear" w:color="auto" w:fill="FFFFFF"/>
        </w:rPr>
        <w:t xml:space="preserve"> ulici</w:t>
      </w:r>
      <w:r w:rsidR="00F211FF">
        <w:t>“</w:t>
      </w:r>
    </w:p>
    <w:p w14:paraId="55E29754" w14:textId="490ABCF7" w:rsidR="006F1241" w:rsidRPr="00881158" w:rsidRDefault="00F211FF" w:rsidP="006F12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tab/>
      </w:r>
      <w:r>
        <w:tab/>
      </w:r>
      <w:r>
        <w:tab/>
        <w:t xml:space="preserve"> 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241D92">
        <w:t>CZ.31.6.0/0.0/0.0/22_044/0010712</w:t>
      </w:r>
    </w:p>
    <w:p w14:paraId="6F46AAED" w14:textId="5AEB756B" w:rsidR="00EA3086" w:rsidRPr="00131B69" w:rsidRDefault="00EA3086" w:rsidP="004B6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1D18A0">
        <w:rPr>
          <w:rFonts w:cstheme="minorHAnsi"/>
          <w:b/>
          <w:sz w:val="24"/>
          <w:szCs w:val="24"/>
        </w:rPr>
        <w:t>Chráněné bydlení v </w:t>
      </w:r>
      <w:proofErr w:type="spellStart"/>
      <w:r w:rsidR="001D18A0">
        <w:rPr>
          <w:rFonts w:cstheme="minorHAnsi"/>
          <w:b/>
          <w:sz w:val="24"/>
          <w:szCs w:val="24"/>
        </w:rPr>
        <w:t>Aretinově</w:t>
      </w:r>
      <w:proofErr w:type="spellEnd"/>
      <w:r w:rsidR="001D18A0">
        <w:rPr>
          <w:rFonts w:cstheme="minorHAnsi"/>
          <w:b/>
          <w:sz w:val="24"/>
          <w:szCs w:val="24"/>
        </w:rPr>
        <w:t xml:space="preserve"> ulici, Klatovy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1D1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</w:p>
    <w:p w14:paraId="510B21A5" w14:textId="6A9EF5C0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06AB0963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48547B">
        <w:rPr>
          <w:rFonts w:eastAsia="Arial" w:cstheme="minorHAnsi"/>
          <w:sz w:val="24"/>
          <w:szCs w:val="24"/>
        </w:rPr>
        <w:t xml:space="preserve">:   </w:t>
      </w:r>
      <w:r w:rsidR="0048547B" w:rsidRPr="0048547B">
        <w:rPr>
          <w:rFonts w:eastAsia="Arial" w:cstheme="minorHAnsi"/>
          <w:sz w:val="24"/>
          <w:szCs w:val="24"/>
          <w:highlight w:val="yellow"/>
        </w:rPr>
        <w:t>….</w:t>
      </w:r>
      <w:r w:rsidR="00EA3086" w:rsidRPr="0048547B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48547B">
        <w:rPr>
          <w:rFonts w:eastAsia="Arial" w:cstheme="minorHAnsi"/>
          <w:sz w:val="24"/>
          <w:szCs w:val="24"/>
          <w:highlight w:val="yellow"/>
        </w:rPr>
        <w:t>…................................................................................................</w:t>
      </w:r>
      <w:proofErr w:type="gramEnd"/>
      <w:r w:rsidR="00EA3086" w:rsidRPr="00131B69">
        <w:rPr>
          <w:rFonts w:eastAsia="Arial" w:cstheme="minorHAnsi"/>
          <w:sz w:val="24"/>
          <w:szCs w:val="24"/>
        </w:rPr>
        <w:t xml:space="preserve"> </w:t>
      </w:r>
    </w:p>
    <w:p w14:paraId="6B087EFC" w14:textId="6A93D386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48547B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48547B">
        <w:rPr>
          <w:rFonts w:cstheme="minorHAnsi"/>
          <w:sz w:val="24"/>
          <w:szCs w:val="24"/>
          <w:highlight w:val="yellow"/>
        </w:rPr>
        <w:t>.</w:t>
      </w:r>
      <w:r w:rsidR="0048547B" w:rsidRPr="0048547B">
        <w:rPr>
          <w:rFonts w:cstheme="minorHAnsi"/>
          <w:sz w:val="24"/>
          <w:szCs w:val="24"/>
          <w:highlight w:val="yellow"/>
        </w:rPr>
        <w:t>..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54E323FA" w:rsidR="00EA3086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</w:p>
    <w:p w14:paraId="0A7C79E0" w14:textId="4947B4B7" w:rsidR="00C20468" w:rsidRPr="00C20468" w:rsidRDefault="00C20468" w:rsidP="00C20468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2046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Prohlašuji, že jako dodavatel veřejné zakázky nejsem </w:t>
      </w:r>
      <w:r w:rsidRPr="00C2046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osobou uvedenou v sankčním seznamu </w:t>
      </w:r>
      <w:r w:rsidRPr="00C20468">
        <w:rPr>
          <w:rFonts w:asciiTheme="minorHAnsi" w:hAnsiTheme="minorHAnsi" w:cstheme="minorHAnsi"/>
          <w:color w:val="000000"/>
          <w:sz w:val="24"/>
          <w:szCs w:val="24"/>
        </w:rPr>
        <w:t>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C20468">
        <w:rPr>
          <w:rFonts w:asciiTheme="minorHAnsi" w:hAnsiTheme="minorHAnsi" w:cstheme="minorHAnsi"/>
          <w:sz w:val="24"/>
          <w:szCs w:val="24"/>
        </w:rPr>
        <w:t xml:space="preserve"> nařízení Rady (EU) č. 208/2014, o omezujících opatřeních vůči některým osobám, subjektům, orgánům vzhledem k situaci na Ukrajině </w:t>
      </w:r>
      <w:r w:rsidRPr="00C20468">
        <w:rPr>
          <w:rFonts w:asciiTheme="minorHAnsi" w:hAnsiTheme="minorHAnsi" w:cstheme="minorHAnsi"/>
          <w:color w:val="000000"/>
          <w:sz w:val="24"/>
          <w:szCs w:val="24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C20468">
        <w:rPr>
          <w:rStyle w:val="Znakapoznpodarou"/>
          <w:rFonts w:asciiTheme="minorHAnsi" w:hAnsiTheme="minorHAnsi" w:cstheme="minorHAnsi"/>
          <w:color w:val="000000"/>
          <w:sz w:val="24"/>
          <w:szCs w:val="24"/>
        </w:rPr>
        <w:footnoteReference w:id="1"/>
      </w:r>
      <w:r w:rsidRPr="00C2046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6B7770A" w14:textId="77777777" w:rsidR="00C20468" w:rsidRPr="00C20468" w:rsidRDefault="00C20468" w:rsidP="00C20468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2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48547B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48547B">
        <w:rPr>
          <w:rFonts w:cstheme="minorHAnsi"/>
          <w:i/>
          <w:sz w:val="24"/>
          <w:highlight w:val="yellow"/>
        </w:rPr>
        <w:t>………</w:t>
      </w:r>
      <w:proofErr w:type="gramStart"/>
      <w:r w:rsidRPr="0048547B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Default="00DA4358" w:rsidP="00DE7266">
      <w:pPr>
        <w:spacing w:line="240" w:lineRule="auto"/>
        <w:jc w:val="both"/>
        <w:rPr>
          <w:rFonts w:cstheme="minorHAnsi"/>
          <w:sz w:val="24"/>
        </w:rPr>
      </w:pPr>
    </w:p>
    <w:p w14:paraId="426E9343" w14:textId="77777777" w:rsidR="00A10EF0" w:rsidRDefault="00A10EF0" w:rsidP="00DE7266">
      <w:pPr>
        <w:spacing w:line="240" w:lineRule="auto"/>
        <w:jc w:val="both"/>
        <w:rPr>
          <w:rFonts w:cstheme="minorHAnsi"/>
          <w:sz w:val="24"/>
        </w:rPr>
      </w:pPr>
    </w:p>
    <w:p w14:paraId="36518C3E" w14:textId="77777777" w:rsidR="00DF08A4" w:rsidRDefault="00DF08A4" w:rsidP="00DE7266">
      <w:pPr>
        <w:spacing w:line="240" w:lineRule="auto"/>
        <w:jc w:val="both"/>
        <w:rPr>
          <w:rFonts w:cstheme="minorHAnsi"/>
          <w:sz w:val="24"/>
        </w:rPr>
      </w:pPr>
    </w:p>
    <w:p w14:paraId="717E04B5" w14:textId="77777777" w:rsidR="00DF08A4" w:rsidRDefault="00DF08A4" w:rsidP="00DE7266">
      <w:pPr>
        <w:spacing w:line="240" w:lineRule="auto"/>
        <w:jc w:val="both"/>
        <w:rPr>
          <w:rFonts w:cstheme="minorHAnsi"/>
          <w:sz w:val="24"/>
        </w:rPr>
      </w:pPr>
    </w:p>
    <w:p w14:paraId="0A8779F6" w14:textId="77777777" w:rsidR="00DF08A4" w:rsidRDefault="00DF08A4" w:rsidP="00DE7266">
      <w:pPr>
        <w:spacing w:line="240" w:lineRule="auto"/>
        <w:jc w:val="both"/>
        <w:rPr>
          <w:rFonts w:cstheme="minorHAnsi"/>
          <w:sz w:val="24"/>
        </w:rPr>
      </w:pPr>
    </w:p>
    <w:p w14:paraId="2714524D" w14:textId="77777777" w:rsidR="00A10EF0" w:rsidRPr="00131B69" w:rsidRDefault="00A10EF0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133F2F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CA98E" w14:textId="77777777" w:rsidR="004B1155" w:rsidRDefault="004B1155" w:rsidP="00FB5CC8">
      <w:pPr>
        <w:spacing w:after="0" w:line="240" w:lineRule="auto"/>
      </w:pPr>
      <w:r>
        <w:separator/>
      </w:r>
    </w:p>
  </w:endnote>
  <w:endnote w:type="continuationSeparator" w:id="0">
    <w:p w14:paraId="202E9B1C" w14:textId="77777777" w:rsidR="004B1155" w:rsidRDefault="004B1155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48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5E220" w14:textId="77777777" w:rsidR="004B1155" w:rsidRDefault="004B1155" w:rsidP="00FB5CC8">
      <w:pPr>
        <w:spacing w:after="0" w:line="240" w:lineRule="auto"/>
      </w:pPr>
      <w:r>
        <w:separator/>
      </w:r>
    </w:p>
  </w:footnote>
  <w:footnote w:type="continuationSeparator" w:id="0">
    <w:p w14:paraId="680A376C" w14:textId="77777777" w:rsidR="004B1155" w:rsidRDefault="004B1155" w:rsidP="00FB5CC8">
      <w:pPr>
        <w:spacing w:after="0" w:line="240" w:lineRule="auto"/>
      </w:pPr>
      <w:r>
        <w:continuationSeparator/>
      </w:r>
    </w:p>
  </w:footnote>
  <w:footnote w:id="1">
    <w:p w14:paraId="4BA09B53" w14:textId="77777777" w:rsidR="00C20468" w:rsidRDefault="00C20468" w:rsidP="00C20468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>.</w:t>
      </w:r>
    </w:p>
  </w:footnote>
  <w:footnote w:id="2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2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0F4171"/>
    <w:rsid w:val="00120B6A"/>
    <w:rsid w:val="00130972"/>
    <w:rsid w:val="00131B69"/>
    <w:rsid w:val="00132B9B"/>
    <w:rsid w:val="00133F2F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C03DC"/>
    <w:rsid w:val="001C6A90"/>
    <w:rsid w:val="001D0803"/>
    <w:rsid w:val="001D18A0"/>
    <w:rsid w:val="001D2C6E"/>
    <w:rsid w:val="001D3588"/>
    <w:rsid w:val="001E107B"/>
    <w:rsid w:val="00200116"/>
    <w:rsid w:val="0020663D"/>
    <w:rsid w:val="00225D85"/>
    <w:rsid w:val="0024538B"/>
    <w:rsid w:val="00250361"/>
    <w:rsid w:val="00257BFF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09FD"/>
    <w:rsid w:val="0040431D"/>
    <w:rsid w:val="004155AF"/>
    <w:rsid w:val="00432BF4"/>
    <w:rsid w:val="004578F3"/>
    <w:rsid w:val="0048547B"/>
    <w:rsid w:val="004A7026"/>
    <w:rsid w:val="004B0B4A"/>
    <w:rsid w:val="004B1155"/>
    <w:rsid w:val="004B67B8"/>
    <w:rsid w:val="004C3436"/>
    <w:rsid w:val="00502B00"/>
    <w:rsid w:val="00505401"/>
    <w:rsid w:val="005432DC"/>
    <w:rsid w:val="00551C9A"/>
    <w:rsid w:val="00563813"/>
    <w:rsid w:val="00564933"/>
    <w:rsid w:val="00570C93"/>
    <w:rsid w:val="00587375"/>
    <w:rsid w:val="0059624C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6F1241"/>
    <w:rsid w:val="006F156C"/>
    <w:rsid w:val="00700424"/>
    <w:rsid w:val="0070206F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81158"/>
    <w:rsid w:val="008905B6"/>
    <w:rsid w:val="008A30F2"/>
    <w:rsid w:val="008B4971"/>
    <w:rsid w:val="008C28A7"/>
    <w:rsid w:val="008C7C9A"/>
    <w:rsid w:val="008D551E"/>
    <w:rsid w:val="00905FD4"/>
    <w:rsid w:val="00915D7C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10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20468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08A4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1FF"/>
    <w:rsid w:val="00F212D2"/>
    <w:rsid w:val="00F2499D"/>
    <w:rsid w:val="00F32640"/>
    <w:rsid w:val="00F6172A"/>
    <w:rsid w:val="00F65562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podpisra">
    <w:name w:val="podpis čára"/>
    <w:basedOn w:val="Normln"/>
    <w:rsid w:val="00C20468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podpisra">
    <w:name w:val="podpis čára"/>
    <w:basedOn w:val="Normln"/>
    <w:rsid w:val="00C20468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90</cp:revision>
  <dcterms:created xsi:type="dcterms:W3CDTF">2023-10-10T07:13:00Z</dcterms:created>
  <dcterms:modified xsi:type="dcterms:W3CDTF">2025-06-25T09:11:00Z</dcterms:modified>
</cp:coreProperties>
</file>