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2B43A7C" w14:textId="77777777" w:rsidR="005B2D01" w:rsidRPr="00426FF8" w:rsidRDefault="00EE23EE">
      <w:pPr>
        <w:pStyle w:val="Heading4"/>
        <w:numPr>
          <w:ilvl w:val="0"/>
          <w:numId w:val="1"/>
        </w:numPr>
        <w:ind w:left="864" w:hanging="864"/>
        <w:jc w:val="center"/>
        <w:rPr>
          <w:rFonts w:ascii="Arial" w:eastAsia="Arial" w:hAnsi="Arial" w:cs="Arial"/>
          <w:sz w:val="52"/>
          <w:szCs w:val="52"/>
        </w:rPr>
      </w:pPr>
      <w:r w:rsidRPr="00426FF8">
        <w:rPr>
          <w:rFonts w:ascii="Arial" w:eastAsia="Arial" w:hAnsi="Arial" w:cs="Arial"/>
          <w:sz w:val="52"/>
          <w:szCs w:val="52"/>
        </w:rPr>
        <w:t xml:space="preserve">   </w:t>
      </w:r>
      <w:r w:rsidR="003746BC" w:rsidRPr="00426FF8">
        <w:rPr>
          <w:rFonts w:ascii="Arial" w:eastAsia="Arial" w:hAnsi="Arial" w:cs="Arial"/>
          <w:sz w:val="52"/>
          <w:szCs w:val="52"/>
        </w:rPr>
        <w:t xml:space="preserve"> </w:t>
      </w:r>
    </w:p>
    <w:p w14:paraId="5734622A" w14:textId="77777777" w:rsidR="005B2D01" w:rsidRPr="00426FF8" w:rsidRDefault="005B2D01">
      <w:pPr>
        <w:keepNext/>
        <w:ind w:left="864" w:hanging="864"/>
        <w:jc w:val="center"/>
        <w:rPr>
          <w:b/>
          <w:sz w:val="52"/>
          <w:szCs w:val="52"/>
        </w:rPr>
      </w:pPr>
    </w:p>
    <w:p w14:paraId="0FA6CB2A" w14:textId="77777777" w:rsidR="005B2D01" w:rsidRPr="00426FF8" w:rsidRDefault="005B2D01">
      <w:pPr>
        <w:keepNext/>
        <w:ind w:left="864" w:hanging="864"/>
        <w:jc w:val="center"/>
        <w:rPr>
          <w:b/>
          <w:sz w:val="52"/>
          <w:szCs w:val="52"/>
        </w:rPr>
      </w:pPr>
    </w:p>
    <w:p w14:paraId="0CCCD5F0" w14:textId="77777777" w:rsidR="005B2D01" w:rsidRPr="00426FF8" w:rsidRDefault="005B2D01">
      <w:pPr>
        <w:keepNext/>
        <w:ind w:left="864" w:hanging="864"/>
        <w:jc w:val="center"/>
        <w:rPr>
          <w:b/>
          <w:sz w:val="52"/>
          <w:szCs w:val="52"/>
        </w:rPr>
      </w:pPr>
    </w:p>
    <w:p w14:paraId="29381D33" w14:textId="77777777" w:rsidR="005B2D01" w:rsidRPr="00426FF8" w:rsidRDefault="003746BC">
      <w:pPr>
        <w:keepNext/>
        <w:ind w:left="864" w:hanging="864"/>
        <w:jc w:val="center"/>
        <w:rPr>
          <w:b/>
          <w:sz w:val="56"/>
          <w:szCs w:val="56"/>
        </w:rPr>
      </w:pPr>
      <w:r w:rsidRPr="00426FF8">
        <w:rPr>
          <w:b/>
          <w:sz w:val="56"/>
          <w:szCs w:val="56"/>
        </w:rPr>
        <w:t>B. SOUHRNNÁ TECHNICKÁ ZPRÁVA</w:t>
      </w:r>
    </w:p>
    <w:p w14:paraId="68C4EC2A" w14:textId="77777777" w:rsidR="005B2D01" w:rsidRPr="00426FF8" w:rsidRDefault="005B2D01">
      <w:pPr>
        <w:tabs>
          <w:tab w:val="left" w:pos="142"/>
        </w:tabs>
        <w:ind w:left="3540" w:hanging="3540"/>
        <w:rPr>
          <w:b/>
        </w:rPr>
      </w:pPr>
    </w:p>
    <w:p w14:paraId="65A501C3" w14:textId="77777777" w:rsidR="005B2D01" w:rsidRPr="00426FF8" w:rsidRDefault="005B2D01">
      <w:pPr>
        <w:tabs>
          <w:tab w:val="left" w:pos="142"/>
        </w:tabs>
        <w:jc w:val="center"/>
        <w:rPr>
          <w:b/>
        </w:rPr>
      </w:pPr>
    </w:p>
    <w:p w14:paraId="0641955F" w14:textId="77777777" w:rsidR="005B2D01" w:rsidRPr="00426FF8" w:rsidRDefault="003746BC">
      <w:pPr>
        <w:tabs>
          <w:tab w:val="left" w:pos="142"/>
        </w:tabs>
        <w:jc w:val="center"/>
      </w:pPr>
      <w:r w:rsidRPr="00426FF8">
        <w:rPr>
          <w:b/>
          <w:bCs/>
        </w:rPr>
        <w:t>Oprava křížové cesty v Klatovech</w:t>
      </w:r>
    </w:p>
    <w:p w14:paraId="1D0C16D6" w14:textId="77777777" w:rsidR="005B2D01" w:rsidRPr="00426FF8" w:rsidRDefault="005B2D01">
      <w:pPr>
        <w:tabs>
          <w:tab w:val="left" w:pos="142"/>
        </w:tabs>
        <w:jc w:val="center"/>
        <w:rPr>
          <w:b/>
        </w:rPr>
      </w:pPr>
    </w:p>
    <w:p w14:paraId="73D4C17E" w14:textId="77777777" w:rsidR="005B2D01" w:rsidRPr="00426FF8" w:rsidRDefault="003746BC">
      <w:pPr>
        <w:tabs>
          <w:tab w:val="left" w:pos="142"/>
        </w:tabs>
        <w:jc w:val="center"/>
      </w:pPr>
      <w:r w:rsidRPr="00426FF8">
        <w:rPr>
          <w:b/>
        </w:rPr>
        <w:br/>
      </w:r>
      <w:r w:rsidRPr="00426FF8">
        <w:rPr>
          <w:b/>
          <w:bCs/>
        </w:rPr>
        <w:t>parc. č. 2071</w:t>
      </w:r>
      <w:r w:rsidRPr="00426FF8">
        <w:rPr>
          <w:b/>
          <w:bCs/>
          <w:lang w:val="en-US"/>
        </w:rPr>
        <w:t>/3, st.23/2, 3580</w:t>
      </w:r>
      <w:r w:rsidRPr="00426FF8">
        <w:rPr>
          <w:b/>
          <w:bCs/>
        </w:rPr>
        <w:t>, k.ú. Klatovy [665797]</w:t>
      </w:r>
    </w:p>
    <w:p w14:paraId="440FEFFD" w14:textId="77777777" w:rsidR="005B2D01" w:rsidRPr="00426FF8" w:rsidRDefault="005B2D01">
      <w:pPr>
        <w:tabs>
          <w:tab w:val="left" w:pos="142"/>
        </w:tabs>
        <w:jc w:val="center"/>
        <w:rPr>
          <w:b/>
        </w:rPr>
      </w:pPr>
    </w:p>
    <w:p w14:paraId="3276A86F" w14:textId="77777777" w:rsidR="005B2D01" w:rsidRPr="00426FF8" w:rsidRDefault="005B2D01">
      <w:pPr>
        <w:tabs>
          <w:tab w:val="left" w:pos="142"/>
        </w:tabs>
        <w:jc w:val="center"/>
        <w:rPr>
          <w:b/>
        </w:rPr>
      </w:pPr>
    </w:p>
    <w:p w14:paraId="0D2876E8" w14:textId="77777777" w:rsidR="005B2D01" w:rsidRPr="00426FF8" w:rsidRDefault="005B2D01">
      <w:pPr>
        <w:tabs>
          <w:tab w:val="left" w:pos="142"/>
        </w:tabs>
        <w:jc w:val="center"/>
        <w:rPr>
          <w:b/>
        </w:rPr>
      </w:pPr>
    </w:p>
    <w:p w14:paraId="646647D2" w14:textId="77777777" w:rsidR="005B2D01" w:rsidRPr="00426FF8" w:rsidRDefault="003746BC">
      <w:pPr>
        <w:tabs>
          <w:tab w:val="left" w:pos="142"/>
        </w:tabs>
        <w:jc w:val="center"/>
      </w:pPr>
      <w:r w:rsidRPr="00426FF8">
        <w:br w:type="page"/>
      </w:r>
    </w:p>
    <w:p w14:paraId="42DE1D34" w14:textId="77777777" w:rsidR="005B2D01" w:rsidRPr="00426FF8" w:rsidRDefault="005B2D01">
      <w:pPr>
        <w:spacing w:after="200" w:line="276" w:lineRule="auto"/>
        <w:jc w:val="left"/>
        <w:rPr>
          <w:b/>
        </w:rPr>
      </w:pPr>
    </w:p>
    <w:p w14:paraId="5E132C87" w14:textId="77777777" w:rsidR="005B2D01" w:rsidRPr="00426FF8" w:rsidRDefault="003746BC">
      <w:r w:rsidRPr="00426FF8">
        <w:rPr>
          <w:b/>
        </w:rPr>
        <w:t>OBSAH:</w:t>
      </w:r>
    </w:p>
    <w:p w14:paraId="20A032AD" w14:textId="77777777" w:rsidR="005B2D01" w:rsidRPr="00426FF8" w:rsidRDefault="005B2D01">
      <w:pPr>
        <w:sectPr w:rsidR="005B2D01" w:rsidRPr="00426FF8">
          <w:headerReference w:type="default" r:id="rId7"/>
          <w:footerReference w:type="default" r:id="rId8"/>
          <w:pgSz w:w="11906" w:h="16838"/>
          <w:pgMar w:top="1417" w:right="1417" w:bottom="1417" w:left="1417" w:header="708" w:footer="708" w:gutter="0"/>
          <w:pgNumType w:start="1"/>
          <w:cols w:space="720"/>
          <w:formProt w:val="0"/>
          <w:docGrid w:linePitch="100" w:charSpace="4096"/>
        </w:sectPr>
      </w:pPr>
    </w:p>
    <w:p w14:paraId="3CC4E573" w14:textId="77777777" w:rsidR="005B2D01" w:rsidRPr="00426FF8" w:rsidRDefault="005B2D01">
      <w:pPr>
        <w:rPr>
          <w:b/>
        </w:rPr>
      </w:pPr>
    </w:p>
    <w:sdt>
      <w:sdtPr>
        <w:id w:val="1441329234"/>
        <w:docPartObj>
          <w:docPartGallery w:val="Table of Contents"/>
          <w:docPartUnique/>
        </w:docPartObj>
      </w:sdtPr>
      <w:sdtEndPr/>
      <w:sdtContent>
        <w:p w14:paraId="68A33502" w14:textId="77777777" w:rsidR="005B2D01" w:rsidRPr="00426FF8" w:rsidRDefault="007413F2">
          <w:pPr>
            <w:widowControl/>
            <w:tabs>
              <w:tab w:val="right" w:pos="9062"/>
            </w:tabs>
            <w:spacing w:before="240" w:after="120"/>
            <w:rPr>
              <w:b/>
              <w:sz w:val="20"/>
              <w:szCs w:val="20"/>
            </w:rPr>
          </w:pPr>
          <w:r w:rsidRPr="00426FF8">
            <w:fldChar w:fldCharType="begin"/>
          </w:r>
          <w:r w:rsidR="003746BC" w:rsidRPr="00426FF8">
            <w:rPr>
              <w:b/>
              <w:sz w:val="20"/>
              <w:szCs w:val="20"/>
            </w:rPr>
            <w:instrText>TOC \z \o "1-9" \u \h</w:instrText>
          </w:r>
          <w:r w:rsidRPr="00426FF8">
            <w:rPr>
              <w:b/>
              <w:sz w:val="20"/>
              <w:szCs w:val="20"/>
            </w:rPr>
            <w:fldChar w:fldCharType="separate"/>
          </w:r>
          <w:r w:rsidR="003746BC" w:rsidRPr="00426FF8">
            <w:rPr>
              <w:b/>
              <w:sz w:val="20"/>
              <w:szCs w:val="20"/>
            </w:rPr>
            <w:t>B.1 POPIS ÚZEMÍ STAVBY</w:t>
          </w:r>
          <w:r w:rsidR="003746BC" w:rsidRPr="00426FF8">
            <w:rPr>
              <w:b/>
              <w:sz w:val="20"/>
              <w:szCs w:val="20"/>
            </w:rPr>
            <w:tab/>
            <w:t>4</w:t>
          </w:r>
        </w:p>
        <w:p w14:paraId="58356B76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  <w:rPr>
              <w:i/>
              <w:sz w:val="20"/>
              <w:szCs w:val="20"/>
            </w:rPr>
          </w:pPr>
          <w:r w:rsidRPr="00426FF8">
            <w:rPr>
              <w:i/>
              <w:sz w:val="20"/>
              <w:szCs w:val="20"/>
            </w:rPr>
            <w:t>a) charakteristika stavebního pozemku</w:t>
          </w:r>
          <w:r w:rsidRPr="00426FF8">
            <w:rPr>
              <w:i/>
              <w:sz w:val="20"/>
              <w:szCs w:val="20"/>
            </w:rPr>
            <w:tab/>
            <w:t>4</w:t>
          </w:r>
        </w:p>
        <w:p w14:paraId="146870A0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  <w:rPr>
              <w:i/>
              <w:sz w:val="20"/>
              <w:szCs w:val="20"/>
            </w:rPr>
          </w:pPr>
          <w:r w:rsidRPr="00426FF8">
            <w:rPr>
              <w:i/>
              <w:sz w:val="20"/>
              <w:szCs w:val="20"/>
            </w:rPr>
            <w:t>b) výčet a závěry provedených průzkumů a rozborů (geologický průzkum, hydrogeologický průzkum, stavebně historický průzkum apod.)</w:t>
          </w:r>
          <w:r w:rsidRPr="00426FF8">
            <w:rPr>
              <w:i/>
              <w:sz w:val="20"/>
              <w:szCs w:val="20"/>
            </w:rPr>
            <w:tab/>
            <w:t>4</w:t>
          </w:r>
        </w:p>
        <w:p w14:paraId="05B56D0A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  <w:rPr>
              <w:i/>
              <w:sz w:val="20"/>
              <w:szCs w:val="20"/>
            </w:rPr>
          </w:pPr>
          <w:r w:rsidRPr="00426FF8">
            <w:rPr>
              <w:i/>
              <w:sz w:val="20"/>
              <w:szCs w:val="20"/>
            </w:rPr>
            <w:t>c) stávající ochranná a bezpečnostní pásma</w:t>
          </w:r>
          <w:r w:rsidRPr="00426FF8">
            <w:rPr>
              <w:i/>
              <w:sz w:val="20"/>
              <w:szCs w:val="20"/>
            </w:rPr>
            <w:tab/>
            <w:t>4</w:t>
          </w:r>
        </w:p>
        <w:p w14:paraId="1C24D3FB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  <w:rPr>
              <w:i/>
              <w:sz w:val="20"/>
              <w:szCs w:val="20"/>
            </w:rPr>
          </w:pPr>
          <w:r w:rsidRPr="00426FF8">
            <w:rPr>
              <w:i/>
              <w:sz w:val="20"/>
              <w:szCs w:val="20"/>
            </w:rPr>
            <w:t>d) poloha vzhledem k záplavovému území, poddolovanému území apod.</w:t>
          </w:r>
          <w:r w:rsidRPr="00426FF8">
            <w:rPr>
              <w:i/>
              <w:sz w:val="20"/>
              <w:szCs w:val="20"/>
            </w:rPr>
            <w:tab/>
            <w:t>4</w:t>
          </w:r>
        </w:p>
        <w:p w14:paraId="4BE4F244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  <w:rPr>
              <w:i/>
              <w:sz w:val="20"/>
              <w:szCs w:val="20"/>
            </w:rPr>
          </w:pPr>
          <w:r w:rsidRPr="00426FF8">
            <w:rPr>
              <w:i/>
              <w:sz w:val="20"/>
              <w:szCs w:val="20"/>
            </w:rPr>
            <w:t>e) vliv stavby na okolní stavby a pozemky, ochrana okolí, vliv stavby na odtokové poměry v území</w:t>
          </w:r>
          <w:r w:rsidRPr="00426FF8">
            <w:rPr>
              <w:i/>
              <w:sz w:val="20"/>
              <w:szCs w:val="20"/>
            </w:rPr>
            <w:tab/>
            <w:t>4</w:t>
          </w:r>
        </w:p>
        <w:p w14:paraId="292EE961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  <w:rPr>
              <w:i/>
              <w:sz w:val="20"/>
              <w:szCs w:val="20"/>
            </w:rPr>
          </w:pPr>
          <w:r w:rsidRPr="00426FF8">
            <w:rPr>
              <w:i/>
              <w:sz w:val="20"/>
              <w:szCs w:val="20"/>
            </w:rPr>
            <w:t>f) požadavky na asanace, demolice, kácení dřevin</w:t>
          </w:r>
          <w:r w:rsidRPr="00426FF8">
            <w:rPr>
              <w:i/>
              <w:sz w:val="20"/>
              <w:szCs w:val="20"/>
            </w:rPr>
            <w:tab/>
            <w:t>4</w:t>
          </w:r>
        </w:p>
        <w:p w14:paraId="07BBFD71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  <w:rPr>
              <w:i/>
              <w:sz w:val="20"/>
              <w:szCs w:val="20"/>
            </w:rPr>
          </w:pPr>
          <w:r w:rsidRPr="00426FF8">
            <w:rPr>
              <w:i/>
              <w:sz w:val="20"/>
              <w:szCs w:val="20"/>
            </w:rPr>
            <w:t>g) požadavky na maximální zábory zemědělského půdního fondu nebo pozemků určených k plnění funkce lesa (dočasné / trvalé)</w:t>
          </w:r>
          <w:r w:rsidRPr="00426FF8">
            <w:rPr>
              <w:i/>
              <w:sz w:val="20"/>
              <w:szCs w:val="20"/>
            </w:rPr>
            <w:tab/>
            <w:t>5</w:t>
          </w:r>
        </w:p>
        <w:p w14:paraId="51F68B4D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  <w:rPr>
              <w:i/>
              <w:sz w:val="20"/>
              <w:szCs w:val="20"/>
            </w:rPr>
          </w:pPr>
          <w:r w:rsidRPr="00426FF8">
            <w:rPr>
              <w:i/>
              <w:sz w:val="20"/>
              <w:szCs w:val="20"/>
            </w:rPr>
            <w:t>h) územně technické podmínky (zejména možnost napojení na stávající dopravní a technickou infrastrukturu)</w:t>
          </w:r>
          <w:r w:rsidRPr="00426FF8">
            <w:rPr>
              <w:i/>
              <w:sz w:val="20"/>
              <w:szCs w:val="20"/>
            </w:rPr>
            <w:tab/>
            <w:t>5</w:t>
          </w:r>
        </w:p>
        <w:p w14:paraId="7A4AEC19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  <w:rPr>
              <w:i/>
              <w:sz w:val="20"/>
              <w:szCs w:val="20"/>
            </w:rPr>
          </w:pPr>
          <w:r w:rsidRPr="00426FF8">
            <w:rPr>
              <w:i/>
              <w:sz w:val="20"/>
              <w:szCs w:val="20"/>
            </w:rPr>
            <w:t>i) věcné a časové vazby stavby, podmiňující, vyvolané, související investice</w:t>
          </w:r>
          <w:r w:rsidRPr="00426FF8">
            <w:rPr>
              <w:i/>
              <w:sz w:val="20"/>
              <w:szCs w:val="20"/>
            </w:rPr>
            <w:tab/>
            <w:t>5</w:t>
          </w:r>
        </w:p>
        <w:p w14:paraId="27508733" w14:textId="77777777" w:rsidR="005B2D01" w:rsidRPr="00426FF8" w:rsidRDefault="003746BC">
          <w:pPr>
            <w:widowControl/>
            <w:tabs>
              <w:tab w:val="right" w:pos="9062"/>
            </w:tabs>
            <w:spacing w:before="240" w:after="120"/>
            <w:rPr>
              <w:b/>
              <w:sz w:val="20"/>
              <w:szCs w:val="20"/>
            </w:rPr>
          </w:pPr>
          <w:r w:rsidRPr="00426FF8">
            <w:rPr>
              <w:b/>
              <w:sz w:val="20"/>
              <w:szCs w:val="20"/>
            </w:rPr>
            <w:t>B.2 CELKOVÝ POPIS STAVBY</w:t>
          </w:r>
          <w:r w:rsidRPr="00426FF8">
            <w:rPr>
              <w:b/>
              <w:sz w:val="20"/>
              <w:szCs w:val="20"/>
            </w:rPr>
            <w:tab/>
            <w:t>5</w:t>
          </w:r>
        </w:p>
        <w:p w14:paraId="575F7CC7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  <w:rPr>
              <w:i/>
              <w:sz w:val="20"/>
              <w:szCs w:val="20"/>
            </w:rPr>
          </w:pPr>
          <w:r w:rsidRPr="00426FF8">
            <w:rPr>
              <w:i/>
              <w:sz w:val="20"/>
              <w:szCs w:val="20"/>
            </w:rPr>
            <w:t>B.2.1 Účel užívání stavby, základní kapacity funkčních jednotek</w:t>
          </w:r>
          <w:r w:rsidRPr="00426FF8">
            <w:rPr>
              <w:i/>
              <w:sz w:val="20"/>
              <w:szCs w:val="20"/>
            </w:rPr>
            <w:tab/>
            <w:t>5</w:t>
          </w:r>
        </w:p>
        <w:p w14:paraId="0542C28D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  <w:rPr>
              <w:i/>
              <w:sz w:val="20"/>
              <w:szCs w:val="20"/>
            </w:rPr>
          </w:pPr>
          <w:r w:rsidRPr="00426FF8">
            <w:rPr>
              <w:i/>
              <w:sz w:val="20"/>
              <w:szCs w:val="20"/>
            </w:rPr>
            <w:t>B.2.2 Celkové urbanistické a architektonické řešení</w:t>
          </w:r>
          <w:r w:rsidRPr="00426FF8">
            <w:rPr>
              <w:i/>
              <w:sz w:val="20"/>
              <w:szCs w:val="20"/>
            </w:rPr>
            <w:tab/>
            <w:t>5</w:t>
          </w:r>
        </w:p>
        <w:p w14:paraId="6D2E500B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  <w:rPr>
              <w:i/>
              <w:sz w:val="20"/>
              <w:szCs w:val="20"/>
            </w:rPr>
          </w:pPr>
          <w:r w:rsidRPr="00426FF8">
            <w:rPr>
              <w:i/>
              <w:sz w:val="20"/>
              <w:szCs w:val="20"/>
            </w:rPr>
            <w:t>B.2.3 Celkové provozní řešení, technologie výroby</w:t>
          </w:r>
          <w:r w:rsidRPr="00426FF8">
            <w:rPr>
              <w:i/>
              <w:sz w:val="20"/>
              <w:szCs w:val="20"/>
            </w:rPr>
            <w:tab/>
            <w:t>7</w:t>
          </w:r>
        </w:p>
        <w:p w14:paraId="24C1B860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  <w:rPr>
              <w:i/>
              <w:sz w:val="20"/>
              <w:szCs w:val="20"/>
            </w:rPr>
          </w:pPr>
          <w:r w:rsidRPr="00426FF8">
            <w:rPr>
              <w:i/>
              <w:sz w:val="20"/>
              <w:szCs w:val="20"/>
            </w:rPr>
            <w:t>B.2.4 Bezbariérové užívání stavby</w:t>
          </w:r>
          <w:r w:rsidRPr="00426FF8">
            <w:rPr>
              <w:i/>
              <w:sz w:val="20"/>
              <w:szCs w:val="20"/>
            </w:rPr>
            <w:tab/>
            <w:t>7</w:t>
          </w:r>
        </w:p>
        <w:p w14:paraId="36CAF073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  <w:rPr>
              <w:i/>
              <w:sz w:val="20"/>
              <w:szCs w:val="20"/>
            </w:rPr>
          </w:pPr>
          <w:r w:rsidRPr="00426FF8">
            <w:rPr>
              <w:i/>
              <w:sz w:val="20"/>
              <w:szCs w:val="20"/>
            </w:rPr>
            <w:t>B.2.5 Bezpečnost při užívání stavby</w:t>
          </w:r>
          <w:r w:rsidRPr="00426FF8">
            <w:rPr>
              <w:i/>
              <w:sz w:val="20"/>
              <w:szCs w:val="20"/>
            </w:rPr>
            <w:tab/>
            <w:t>7</w:t>
          </w:r>
        </w:p>
        <w:p w14:paraId="227740C0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  <w:rPr>
              <w:i/>
              <w:sz w:val="20"/>
              <w:szCs w:val="20"/>
            </w:rPr>
          </w:pPr>
          <w:r w:rsidRPr="00426FF8">
            <w:rPr>
              <w:i/>
              <w:sz w:val="20"/>
              <w:szCs w:val="20"/>
            </w:rPr>
            <w:t>B.2.6 Základní charakteristiky objektů</w:t>
          </w:r>
          <w:r w:rsidRPr="00426FF8">
            <w:rPr>
              <w:i/>
              <w:sz w:val="20"/>
              <w:szCs w:val="20"/>
            </w:rPr>
            <w:tab/>
            <w:t>7</w:t>
          </w:r>
        </w:p>
        <w:p w14:paraId="53FBB87A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  <w:rPr>
              <w:i/>
              <w:sz w:val="20"/>
              <w:szCs w:val="20"/>
            </w:rPr>
          </w:pPr>
          <w:r w:rsidRPr="00426FF8">
            <w:rPr>
              <w:i/>
              <w:sz w:val="20"/>
              <w:szCs w:val="20"/>
            </w:rPr>
            <w:t>B.2.7 Základní charakteristika technických a technologických zařízení</w:t>
          </w:r>
          <w:r w:rsidRPr="00426FF8">
            <w:rPr>
              <w:i/>
              <w:sz w:val="20"/>
              <w:szCs w:val="20"/>
            </w:rPr>
            <w:tab/>
            <w:t>8</w:t>
          </w:r>
        </w:p>
        <w:p w14:paraId="7AE0F908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  <w:rPr>
              <w:i/>
              <w:sz w:val="20"/>
              <w:szCs w:val="20"/>
            </w:rPr>
          </w:pPr>
          <w:r w:rsidRPr="00426FF8">
            <w:rPr>
              <w:i/>
              <w:sz w:val="20"/>
              <w:szCs w:val="20"/>
            </w:rPr>
            <w:t>B.2.8 Požárně bezpečnostní řešení</w:t>
          </w:r>
          <w:r w:rsidRPr="00426FF8">
            <w:rPr>
              <w:i/>
              <w:sz w:val="20"/>
              <w:szCs w:val="20"/>
            </w:rPr>
            <w:tab/>
            <w:t>9</w:t>
          </w:r>
        </w:p>
        <w:p w14:paraId="23BEAA82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  <w:rPr>
              <w:i/>
              <w:sz w:val="20"/>
              <w:szCs w:val="20"/>
            </w:rPr>
          </w:pPr>
          <w:r w:rsidRPr="00426FF8">
            <w:rPr>
              <w:i/>
              <w:sz w:val="20"/>
              <w:szCs w:val="20"/>
            </w:rPr>
            <w:t>B.2.9 Zásady hospodaření s energiemi</w:t>
          </w:r>
          <w:r w:rsidRPr="00426FF8">
            <w:rPr>
              <w:i/>
              <w:sz w:val="20"/>
              <w:szCs w:val="20"/>
            </w:rPr>
            <w:tab/>
            <w:t>9</w:t>
          </w:r>
        </w:p>
        <w:p w14:paraId="64A007C7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  <w:rPr>
              <w:i/>
              <w:sz w:val="20"/>
              <w:szCs w:val="20"/>
            </w:rPr>
          </w:pPr>
          <w:r w:rsidRPr="00426FF8">
            <w:rPr>
              <w:i/>
              <w:sz w:val="20"/>
              <w:szCs w:val="20"/>
            </w:rPr>
            <w:t>B.2.10 Hygienické požadavky na stavby, požadavky na pracovní a komunální prostředí (větrání, vytápění, zásobování vodou, odpady, vibrace, hluk, prašnost,…)</w:t>
          </w:r>
          <w:r w:rsidRPr="00426FF8">
            <w:rPr>
              <w:i/>
              <w:sz w:val="20"/>
              <w:szCs w:val="20"/>
            </w:rPr>
            <w:tab/>
            <w:t>9</w:t>
          </w:r>
        </w:p>
        <w:p w14:paraId="6A57533A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  <w:rPr>
              <w:i/>
              <w:sz w:val="20"/>
              <w:szCs w:val="20"/>
            </w:rPr>
          </w:pPr>
          <w:r w:rsidRPr="00426FF8">
            <w:rPr>
              <w:i/>
              <w:sz w:val="20"/>
              <w:szCs w:val="20"/>
            </w:rPr>
            <w:t>B.2.11 Ochrana stavby před negativními účinky vnějšího prostředí</w:t>
          </w:r>
          <w:r w:rsidRPr="00426FF8">
            <w:rPr>
              <w:i/>
              <w:sz w:val="20"/>
              <w:szCs w:val="20"/>
            </w:rPr>
            <w:tab/>
            <w:t>12</w:t>
          </w:r>
        </w:p>
        <w:p w14:paraId="3320D487" w14:textId="77777777" w:rsidR="005B2D01" w:rsidRPr="00426FF8" w:rsidRDefault="003746BC">
          <w:pPr>
            <w:widowControl/>
            <w:tabs>
              <w:tab w:val="right" w:pos="9062"/>
            </w:tabs>
            <w:spacing w:before="240" w:after="120"/>
            <w:rPr>
              <w:b/>
              <w:sz w:val="20"/>
              <w:szCs w:val="20"/>
            </w:rPr>
          </w:pPr>
          <w:r w:rsidRPr="00426FF8">
            <w:rPr>
              <w:b/>
              <w:sz w:val="20"/>
              <w:szCs w:val="20"/>
            </w:rPr>
            <w:t>B.3 PŘIPOJENÍ NA TECHNICKOU INFRASTRUKTURU</w:t>
          </w:r>
          <w:r w:rsidRPr="00426FF8">
            <w:rPr>
              <w:b/>
              <w:sz w:val="20"/>
              <w:szCs w:val="20"/>
            </w:rPr>
            <w:tab/>
            <w:t>12</w:t>
          </w:r>
        </w:p>
        <w:p w14:paraId="0D860D92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  <w:rPr>
              <w:i/>
              <w:sz w:val="20"/>
              <w:szCs w:val="20"/>
            </w:rPr>
          </w:pPr>
          <w:r w:rsidRPr="00426FF8">
            <w:rPr>
              <w:i/>
              <w:sz w:val="20"/>
              <w:szCs w:val="20"/>
            </w:rPr>
            <w:t>a) napojovací místa technické infrastruktury</w:t>
          </w:r>
          <w:r w:rsidRPr="00426FF8">
            <w:rPr>
              <w:i/>
              <w:sz w:val="20"/>
              <w:szCs w:val="20"/>
            </w:rPr>
            <w:tab/>
            <w:t>12</w:t>
          </w:r>
        </w:p>
        <w:p w14:paraId="6AC35B4D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  <w:rPr>
              <w:i/>
              <w:sz w:val="20"/>
              <w:szCs w:val="20"/>
            </w:rPr>
          </w:pPr>
          <w:r w:rsidRPr="00426FF8">
            <w:rPr>
              <w:i/>
              <w:sz w:val="20"/>
              <w:szCs w:val="20"/>
            </w:rPr>
            <w:t>b) připojovací rozměry, výkonové kapacity a délky</w:t>
          </w:r>
          <w:r w:rsidRPr="00426FF8">
            <w:rPr>
              <w:i/>
              <w:sz w:val="20"/>
              <w:szCs w:val="20"/>
            </w:rPr>
            <w:tab/>
            <w:t>13</w:t>
          </w:r>
        </w:p>
        <w:p w14:paraId="63927AD4" w14:textId="77777777" w:rsidR="005B2D01" w:rsidRPr="00426FF8" w:rsidRDefault="003746BC">
          <w:pPr>
            <w:widowControl/>
            <w:tabs>
              <w:tab w:val="right" w:pos="9062"/>
            </w:tabs>
            <w:spacing w:before="240" w:after="120"/>
            <w:rPr>
              <w:b/>
              <w:sz w:val="20"/>
              <w:szCs w:val="20"/>
            </w:rPr>
          </w:pPr>
          <w:r w:rsidRPr="00426FF8">
            <w:rPr>
              <w:b/>
              <w:sz w:val="20"/>
              <w:szCs w:val="20"/>
            </w:rPr>
            <w:t>B.4 DOPRAVNÍ ŘEŠENÍ</w:t>
          </w:r>
          <w:r w:rsidRPr="00426FF8">
            <w:rPr>
              <w:b/>
              <w:sz w:val="20"/>
              <w:szCs w:val="20"/>
            </w:rPr>
            <w:tab/>
            <w:t>13</w:t>
          </w:r>
        </w:p>
        <w:p w14:paraId="057EF966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  <w:rPr>
              <w:i/>
              <w:sz w:val="20"/>
              <w:szCs w:val="20"/>
            </w:rPr>
          </w:pPr>
          <w:r w:rsidRPr="00426FF8">
            <w:rPr>
              <w:i/>
              <w:sz w:val="20"/>
              <w:szCs w:val="20"/>
            </w:rPr>
            <w:t>a) popis dopravního řešení</w:t>
          </w:r>
          <w:r w:rsidRPr="00426FF8">
            <w:rPr>
              <w:i/>
              <w:sz w:val="20"/>
              <w:szCs w:val="20"/>
            </w:rPr>
            <w:tab/>
            <w:t>13</w:t>
          </w:r>
        </w:p>
        <w:p w14:paraId="7332847C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  <w:rPr>
              <w:i/>
              <w:sz w:val="20"/>
              <w:szCs w:val="20"/>
            </w:rPr>
          </w:pPr>
          <w:r w:rsidRPr="00426FF8">
            <w:rPr>
              <w:i/>
              <w:sz w:val="20"/>
              <w:szCs w:val="20"/>
            </w:rPr>
            <w:t>b) napojení území na stávající dopravní infrastrukturu</w:t>
          </w:r>
          <w:r w:rsidRPr="00426FF8">
            <w:rPr>
              <w:i/>
              <w:sz w:val="20"/>
              <w:szCs w:val="20"/>
            </w:rPr>
            <w:tab/>
            <w:t>13</w:t>
          </w:r>
        </w:p>
        <w:p w14:paraId="74117F5B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  <w:rPr>
              <w:i/>
              <w:sz w:val="20"/>
              <w:szCs w:val="20"/>
            </w:rPr>
          </w:pPr>
          <w:r w:rsidRPr="00426FF8">
            <w:rPr>
              <w:i/>
              <w:sz w:val="20"/>
              <w:szCs w:val="20"/>
            </w:rPr>
            <w:t>c) doprava v klidu</w:t>
          </w:r>
          <w:r w:rsidRPr="00426FF8">
            <w:rPr>
              <w:i/>
              <w:sz w:val="20"/>
              <w:szCs w:val="20"/>
            </w:rPr>
            <w:tab/>
            <w:t>13</w:t>
          </w:r>
        </w:p>
        <w:p w14:paraId="5E4FBF11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  <w:rPr>
              <w:i/>
              <w:sz w:val="20"/>
              <w:szCs w:val="20"/>
            </w:rPr>
          </w:pPr>
          <w:r w:rsidRPr="00426FF8">
            <w:rPr>
              <w:i/>
              <w:sz w:val="20"/>
              <w:szCs w:val="20"/>
            </w:rPr>
            <w:t>d) pěší a cyklistické stezky</w:t>
          </w:r>
          <w:r w:rsidRPr="00426FF8">
            <w:rPr>
              <w:i/>
              <w:sz w:val="20"/>
              <w:szCs w:val="20"/>
            </w:rPr>
            <w:tab/>
            <w:t>13</w:t>
          </w:r>
        </w:p>
        <w:p w14:paraId="3461D681" w14:textId="77777777" w:rsidR="005B2D01" w:rsidRPr="00426FF8" w:rsidRDefault="003746BC">
          <w:pPr>
            <w:widowControl/>
            <w:tabs>
              <w:tab w:val="right" w:pos="9062"/>
            </w:tabs>
            <w:spacing w:before="240" w:after="120"/>
            <w:rPr>
              <w:b/>
              <w:sz w:val="20"/>
              <w:szCs w:val="20"/>
            </w:rPr>
          </w:pPr>
          <w:r w:rsidRPr="00426FF8">
            <w:rPr>
              <w:b/>
              <w:sz w:val="20"/>
              <w:szCs w:val="20"/>
            </w:rPr>
            <w:t>B.5 ŘEŠENÍ VEGETACE A SOUVISEJÍCÍCH TERÉNNÍCH ÚPRAV</w:t>
          </w:r>
          <w:r w:rsidRPr="00426FF8">
            <w:rPr>
              <w:b/>
              <w:sz w:val="20"/>
              <w:szCs w:val="20"/>
            </w:rPr>
            <w:tab/>
            <w:t>13</w:t>
          </w:r>
        </w:p>
        <w:p w14:paraId="286ED8D9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  <w:rPr>
              <w:i/>
              <w:sz w:val="20"/>
              <w:szCs w:val="20"/>
            </w:rPr>
          </w:pPr>
          <w:r w:rsidRPr="00426FF8">
            <w:rPr>
              <w:i/>
              <w:sz w:val="20"/>
              <w:szCs w:val="20"/>
            </w:rPr>
            <w:t>a) terénní úpravy</w:t>
          </w:r>
          <w:r w:rsidRPr="00426FF8">
            <w:rPr>
              <w:i/>
              <w:sz w:val="20"/>
              <w:szCs w:val="20"/>
            </w:rPr>
            <w:tab/>
            <w:t>13</w:t>
          </w:r>
        </w:p>
        <w:p w14:paraId="3F81C956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  <w:rPr>
              <w:i/>
              <w:sz w:val="20"/>
              <w:szCs w:val="20"/>
            </w:rPr>
          </w:pPr>
          <w:r w:rsidRPr="00426FF8">
            <w:rPr>
              <w:i/>
              <w:sz w:val="20"/>
              <w:szCs w:val="20"/>
            </w:rPr>
            <w:lastRenderedPageBreak/>
            <w:t>b) použité vegetační prvky</w:t>
          </w:r>
          <w:r w:rsidRPr="00426FF8">
            <w:rPr>
              <w:i/>
              <w:sz w:val="20"/>
              <w:szCs w:val="20"/>
            </w:rPr>
            <w:tab/>
            <w:t>14</w:t>
          </w:r>
        </w:p>
        <w:p w14:paraId="7115AD2C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  <w:rPr>
              <w:i/>
              <w:sz w:val="20"/>
              <w:szCs w:val="20"/>
            </w:rPr>
          </w:pPr>
          <w:r w:rsidRPr="00426FF8">
            <w:rPr>
              <w:i/>
              <w:sz w:val="20"/>
              <w:szCs w:val="20"/>
            </w:rPr>
            <w:t>c) biotechnická opatření</w:t>
          </w:r>
          <w:r w:rsidRPr="00426FF8">
            <w:rPr>
              <w:i/>
              <w:sz w:val="20"/>
              <w:szCs w:val="20"/>
            </w:rPr>
            <w:tab/>
            <w:t>14</w:t>
          </w:r>
        </w:p>
        <w:p w14:paraId="67A17561" w14:textId="77777777" w:rsidR="005B2D01" w:rsidRPr="00426FF8" w:rsidRDefault="003746BC">
          <w:pPr>
            <w:widowControl/>
            <w:tabs>
              <w:tab w:val="right" w:pos="9062"/>
            </w:tabs>
            <w:spacing w:before="240" w:after="120"/>
            <w:rPr>
              <w:b/>
              <w:sz w:val="20"/>
              <w:szCs w:val="20"/>
            </w:rPr>
          </w:pPr>
          <w:r w:rsidRPr="00426FF8">
            <w:rPr>
              <w:b/>
              <w:sz w:val="20"/>
              <w:szCs w:val="20"/>
            </w:rPr>
            <w:t>B.6 POPIS VLIVŮ STAVBY NA ŽIVOTNÍ PROSTŘEDÍ A JEHO OCHRANA</w:t>
          </w:r>
          <w:r w:rsidRPr="00426FF8">
            <w:rPr>
              <w:b/>
              <w:sz w:val="20"/>
              <w:szCs w:val="20"/>
            </w:rPr>
            <w:tab/>
            <w:t>14</w:t>
          </w:r>
        </w:p>
        <w:p w14:paraId="382108F1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</w:pPr>
          <w:r w:rsidRPr="00426FF8">
            <w:rPr>
              <w:i/>
              <w:sz w:val="20"/>
              <w:szCs w:val="20"/>
            </w:rPr>
            <w:t>a) vliv na životní prostředí – ovzduší, hluk, voda, odpady, půda</w:t>
          </w:r>
          <w:r w:rsidRPr="00426FF8">
            <w:rPr>
              <w:i/>
              <w:sz w:val="20"/>
              <w:szCs w:val="20"/>
            </w:rPr>
            <w:tab/>
            <w:t>14</w:t>
          </w:r>
        </w:p>
        <w:p w14:paraId="6660E54F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  <w:rPr>
              <w:i/>
              <w:sz w:val="20"/>
              <w:szCs w:val="20"/>
            </w:rPr>
          </w:pPr>
          <w:r w:rsidRPr="00426FF8">
            <w:rPr>
              <w:i/>
              <w:sz w:val="20"/>
              <w:szCs w:val="20"/>
            </w:rPr>
            <w:t>b) vliv na přírodu a krajinu</w:t>
          </w:r>
          <w:r w:rsidRPr="00426FF8">
            <w:rPr>
              <w:i/>
              <w:sz w:val="20"/>
              <w:szCs w:val="20"/>
            </w:rPr>
            <w:tab/>
            <w:t>14</w:t>
          </w:r>
        </w:p>
        <w:p w14:paraId="2E49E6C9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  <w:rPr>
              <w:i/>
              <w:sz w:val="20"/>
              <w:szCs w:val="20"/>
            </w:rPr>
          </w:pPr>
          <w:r w:rsidRPr="00426FF8">
            <w:rPr>
              <w:i/>
              <w:sz w:val="20"/>
              <w:szCs w:val="20"/>
            </w:rPr>
            <w:t>c) Vliv na soustavu chráněných území Natura 2000</w:t>
          </w:r>
          <w:r w:rsidRPr="00426FF8">
            <w:rPr>
              <w:i/>
              <w:sz w:val="20"/>
              <w:szCs w:val="20"/>
            </w:rPr>
            <w:tab/>
            <w:t>14</w:t>
          </w:r>
        </w:p>
        <w:p w14:paraId="642773C0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  <w:rPr>
              <w:i/>
              <w:sz w:val="20"/>
              <w:szCs w:val="20"/>
            </w:rPr>
          </w:pPr>
          <w:r w:rsidRPr="00426FF8">
            <w:rPr>
              <w:i/>
              <w:sz w:val="20"/>
              <w:szCs w:val="20"/>
            </w:rPr>
            <w:t>d) Návrh zohlednění podmínek ze závěru zjišťovacího řízení nebo stanoviska EIA</w:t>
          </w:r>
          <w:r w:rsidRPr="00426FF8">
            <w:rPr>
              <w:i/>
              <w:sz w:val="20"/>
              <w:szCs w:val="20"/>
            </w:rPr>
            <w:tab/>
            <w:t>14</w:t>
          </w:r>
        </w:p>
        <w:p w14:paraId="58907892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  <w:rPr>
              <w:i/>
              <w:sz w:val="20"/>
              <w:szCs w:val="20"/>
            </w:rPr>
          </w:pPr>
          <w:r w:rsidRPr="00426FF8">
            <w:rPr>
              <w:i/>
              <w:sz w:val="20"/>
              <w:szCs w:val="20"/>
            </w:rPr>
            <w:t>e) Navrhovaná ochranná pásma a bezpečnostní pásma, rozsah omezení a podmínky ochrany podle jiných právních předpisů</w:t>
          </w:r>
          <w:r w:rsidRPr="00426FF8">
            <w:rPr>
              <w:i/>
              <w:sz w:val="20"/>
              <w:szCs w:val="20"/>
            </w:rPr>
            <w:tab/>
            <w:t>15</w:t>
          </w:r>
        </w:p>
        <w:p w14:paraId="396E617D" w14:textId="77777777" w:rsidR="005B2D01" w:rsidRPr="00426FF8" w:rsidRDefault="003746BC">
          <w:pPr>
            <w:widowControl/>
            <w:tabs>
              <w:tab w:val="right" w:pos="9062"/>
            </w:tabs>
            <w:spacing w:before="240" w:after="120"/>
            <w:rPr>
              <w:b/>
              <w:sz w:val="20"/>
              <w:szCs w:val="20"/>
            </w:rPr>
          </w:pPr>
          <w:r w:rsidRPr="00426FF8">
            <w:rPr>
              <w:b/>
              <w:sz w:val="20"/>
              <w:szCs w:val="20"/>
            </w:rPr>
            <w:t>B.7 OCHRANA OBYVATELSTVA</w:t>
          </w:r>
          <w:r w:rsidRPr="00426FF8">
            <w:rPr>
              <w:b/>
              <w:sz w:val="20"/>
              <w:szCs w:val="20"/>
            </w:rPr>
            <w:tab/>
            <w:t>15</w:t>
          </w:r>
        </w:p>
        <w:p w14:paraId="5A9EDA31" w14:textId="77777777" w:rsidR="005B2D01" w:rsidRPr="00426FF8" w:rsidRDefault="003746BC">
          <w:pPr>
            <w:widowControl/>
            <w:tabs>
              <w:tab w:val="right" w:pos="9062"/>
            </w:tabs>
            <w:spacing w:before="240" w:after="120"/>
            <w:rPr>
              <w:b/>
              <w:sz w:val="20"/>
              <w:szCs w:val="20"/>
            </w:rPr>
          </w:pPr>
          <w:r w:rsidRPr="00426FF8">
            <w:rPr>
              <w:b/>
              <w:sz w:val="20"/>
              <w:szCs w:val="20"/>
            </w:rPr>
            <w:t>B.8  ZÁSADY ORGANIZACE VÝSTAVBY</w:t>
          </w:r>
          <w:r w:rsidRPr="00426FF8">
            <w:rPr>
              <w:b/>
              <w:sz w:val="20"/>
              <w:szCs w:val="20"/>
            </w:rPr>
            <w:tab/>
            <w:t>15</w:t>
          </w:r>
        </w:p>
        <w:p w14:paraId="1B256537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  <w:rPr>
              <w:i/>
              <w:sz w:val="20"/>
              <w:szCs w:val="20"/>
            </w:rPr>
          </w:pPr>
          <w:r w:rsidRPr="00426FF8">
            <w:rPr>
              <w:i/>
              <w:sz w:val="20"/>
              <w:szCs w:val="20"/>
            </w:rPr>
            <w:t>a) potřeby a spotřeby rozhodujících médií a hmot, jejich zajištění</w:t>
          </w:r>
          <w:r w:rsidRPr="00426FF8">
            <w:rPr>
              <w:i/>
              <w:sz w:val="20"/>
              <w:szCs w:val="20"/>
            </w:rPr>
            <w:tab/>
            <w:t>15</w:t>
          </w:r>
        </w:p>
        <w:p w14:paraId="04A8B98A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  <w:rPr>
              <w:i/>
              <w:sz w:val="20"/>
              <w:szCs w:val="20"/>
            </w:rPr>
          </w:pPr>
          <w:r w:rsidRPr="00426FF8">
            <w:rPr>
              <w:i/>
              <w:sz w:val="20"/>
              <w:szCs w:val="20"/>
            </w:rPr>
            <w:t>b) odvodnění staveniště</w:t>
          </w:r>
          <w:r w:rsidRPr="00426FF8">
            <w:rPr>
              <w:i/>
              <w:sz w:val="20"/>
              <w:szCs w:val="20"/>
            </w:rPr>
            <w:tab/>
            <w:t>15</w:t>
          </w:r>
        </w:p>
        <w:p w14:paraId="57E28C58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  <w:rPr>
              <w:i/>
              <w:sz w:val="20"/>
              <w:szCs w:val="20"/>
            </w:rPr>
          </w:pPr>
          <w:r w:rsidRPr="00426FF8">
            <w:rPr>
              <w:i/>
              <w:sz w:val="20"/>
              <w:szCs w:val="20"/>
            </w:rPr>
            <w:t>c) napojení staveniště na stávající dopravní a technickou infrastrukturu</w:t>
          </w:r>
          <w:r w:rsidRPr="00426FF8">
            <w:rPr>
              <w:i/>
              <w:sz w:val="20"/>
              <w:szCs w:val="20"/>
            </w:rPr>
            <w:tab/>
            <w:t>15</w:t>
          </w:r>
        </w:p>
        <w:p w14:paraId="292EE210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  <w:rPr>
              <w:i/>
              <w:sz w:val="20"/>
              <w:szCs w:val="20"/>
            </w:rPr>
          </w:pPr>
          <w:r w:rsidRPr="00426FF8">
            <w:rPr>
              <w:i/>
              <w:sz w:val="20"/>
              <w:szCs w:val="20"/>
            </w:rPr>
            <w:t>d) vliv provádění stavby na okolní stavby a pozemky</w:t>
          </w:r>
          <w:r w:rsidRPr="00426FF8">
            <w:rPr>
              <w:i/>
              <w:sz w:val="20"/>
              <w:szCs w:val="20"/>
            </w:rPr>
            <w:tab/>
            <w:t>15</w:t>
          </w:r>
        </w:p>
        <w:p w14:paraId="06A34E57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  <w:rPr>
              <w:i/>
              <w:sz w:val="20"/>
              <w:szCs w:val="20"/>
            </w:rPr>
          </w:pPr>
          <w:r w:rsidRPr="00426FF8">
            <w:rPr>
              <w:i/>
              <w:sz w:val="20"/>
              <w:szCs w:val="20"/>
            </w:rPr>
            <w:t>e) ochrana okolí staveniště a požadavky na související asanace, demolice, kácení dřevin</w:t>
          </w:r>
          <w:r w:rsidRPr="00426FF8">
            <w:rPr>
              <w:i/>
              <w:sz w:val="20"/>
              <w:szCs w:val="20"/>
            </w:rPr>
            <w:tab/>
            <w:t>15</w:t>
          </w:r>
        </w:p>
        <w:p w14:paraId="420120DE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  <w:rPr>
              <w:i/>
              <w:sz w:val="20"/>
              <w:szCs w:val="20"/>
            </w:rPr>
          </w:pPr>
          <w:r w:rsidRPr="00426FF8">
            <w:rPr>
              <w:i/>
              <w:sz w:val="20"/>
              <w:szCs w:val="20"/>
            </w:rPr>
            <w:t>f) maximální zábory pro staveniště</w:t>
          </w:r>
          <w:r w:rsidRPr="00426FF8">
            <w:rPr>
              <w:i/>
              <w:sz w:val="20"/>
              <w:szCs w:val="20"/>
            </w:rPr>
            <w:tab/>
            <w:t>16</w:t>
          </w:r>
        </w:p>
        <w:p w14:paraId="4056C681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  <w:rPr>
              <w:i/>
              <w:sz w:val="20"/>
              <w:szCs w:val="20"/>
            </w:rPr>
          </w:pPr>
          <w:r w:rsidRPr="00426FF8">
            <w:rPr>
              <w:i/>
              <w:sz w:val="20"/>
              <w:szCs w:val="20"/>
            </w:rPr>
            <w:t>g) maximální produkovaná množství a druhy odpadů a emisí při výstavbě, jejich likvidace</w:t>
          </w:r>
          <w:r w:rsidRPr="00426FF8">
            <w:rPr>
              <w:i/>
              <w:sz w:val="20"/>
              <w:szCs w:val="20"/>
            </w:rPr>
            <w:tab/>
            <w:t>16</w:t>
          </w:r>
        </w:p>
        <w:p w14:paraId="5C0A253E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  <w:rPr>
              <w:i/>
              <w:sz w:val="20"/>
              <w:szCs w:val="20"/>
            </w:rPr>
          </w:pPr>
          <w:r w:rsidRPr="00426FF8">
            <w:rPr>
              <w:i/>
              <w:sz w:val="20"/>
              <w:szCs w:val="20"/>
            </w:rPr>
            <w:t>h) bilance zemních prací, požadavky na přísun nebo deponie zemin</w:t>
          </w:r>
          <w:r w:rsidRPr="00426FF8">
            <w:rPr>
              <w:i/>
              <w:sz w:val="20"/>
              <w:szCs w:val="20"/>
            </w:rPr>
            <w:tab/>
            <w:t>16</w:t>
          </w:r>
        </w:p>
        <w:p w14:paraId="0C43A853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  <w:rPr>
              <w:i/>
              <w:sz w:val="20"/>
              <w:szCs w:val="20"/>
            </w:rPr>
          </w:pPr>
          <w:r w:rsidRPr="00426FF8">
            <w:rPr>
              <w:i/>
              <w:sz w:val="20"/>
              <w:szCs w:val="20"/>
            </w:rPr>
            <w:t>i) ochrana životního prostředí při výstavbě</w:t>
          </w:r>
          <w:r w:rsidRPr="00426FF8">
            <w:rPr>
              <w:i/>
              <w:sz w:val="20"/>
              <w:szCs w:val="20"/>
            </w:rPr>
            <w:tab/>
            <w:t>16</w:t>
          </w:r>
        </w:p>
        <w:p w14:paraId="1A9D21BD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  <w:rPr>
              <w:i/>
              <w:sz w:val="20"/>
              <w:szCs w:val="20"/>
            </w:rPr>
          </w:pPr>
          <w:r w:rsidRPr="00426FF8">
            <w:rPr>
              <w:i/>
              <w:sz w:val="20"/>
              <w:szCs w:val="20"/>
            </w:rPr>
            <w:t>j) zásady bezpečnosti a ochrany zdraví při práci na staveništi, posouzení potřeby koordinátora bezpečnosti a ochrany zdraví při práci podle jiných právních předpisů</w:t>
          </w:r>
          <w:r w:rsidRPr="00426FF8">
            <w:rPr>
              <w:i/>
              <w:sz w:val="20"/>
              <w:szCs w:val="20"/>
            </w:rPr>
            <w:tab/>
            <w:t>16</w:t>
          </w:r>
        </w:p>
        <w:p w14:paraId="1924223C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  <w:rPr>
              <w:i/>
              <w:sz w:val="20"/>
              <w:szCs w:val="20"/>
            </w:rPr>
          </w:pPr>
          <w:r w:rsidRPr="00426FF8">
            <w:rPr>
              <w:i/>
              <w:sz w:val="20"/>
              <w:szCs w:val="20"/>
            </w:rPr>
            <w:t>k) úpravy pro bezbariérové užívání výstavbou dotčených staveb</w:t>
          </w:r>
          <w:r w:rsidRPr="00426FF8">
            <w:rPr>
              <w:i/>
              <w:sz w:val="20"/>
              <w:szCs w:val="20"/>
            </w:rPr>
            <w:tab/>
            <w:t>17</w:t>
          </w:r>
        </w:p>
        <w:p w14:paraId="1A4211B8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  <w:rPr>
              <w:i/>
              <w:sz w:val="20"/>
              <w:szCs w:val="20"/>
            </w:rPr>
          </w:pPr>
          <w:r w:rsidRPr="00426FF8">
            <w:rPr>
              <w:i/>
              <w:sz w:val="20"/>
              <w:szCs w:val="20"/>
            </w:rPr>
            <w:t>l) zásady pro dopravní inženýrská opatření</w:t>
          </w:r>
          <w:r w:rsidRPr="00426FF8">
            <w:rPr>
              <w:i/>
              <w:sz w:val="20"/>
              <w:szCs w:val="20"/>
            </w:rPr>
            <w:tab/>
            <w:t>17</w:t>
          </w:r>
        </w:p>
        <w:p w14:paraId="73AE82FA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  <w:rPr>
              <w:i/>
              <w:sz w:val="20"/>
              <w:szCs w:val="20"/>
            </w:rPr>
          </w:pPr>
          <w:r w:rsidRPr="00426FF8">
            <w:rPr>
              <w:i/>
              <w:sz w:val="20"/>
              <w:szCs w:val="20"/>
            </w:rPr>
            <w:t>m) stanovení speciálních podmínek pro provádění stavby (provádění stavby za provozu, opatření proti účinkům vnějšího prostředí při výstavbě apod.)</w:t>
          </w:r>
          <w:r w:rsidRPr="00426FF8">
            <w:rPr>
              <w:i/>
              <w:sz w:val="20"/>
              <w:szCs w:val="20"/>
            </w:rPr>
            <w:tab/>
            <w:t>18</w:t>
          </w:r>
        </w:p>
        <w:p w14:paraId="08E3A76F" w14:textId="77777777" w:rsidR="005B2D01" w:rsidRPr="00426FF8" w:rsidRDefault="003746BC">
          <w:pPr>
            <w:widowControl/>
            <w:tabs>
              <w:tab w:val="right" w:pos="9062"/>
            </w:tabs>
            <w:spacing w:before="120"/>
            <w:ind w:left="220" w:hanging="220"/>
            <w:rPr>
              <w:i/>
              <w:sz w:val="20"/>
              <w:szCs w:val="20"/>
            </w:rPr>
          </w:pPr>
          <w:r w:rsidRPr="00426FF8">
            <w:rPr>
              <w:i/>
              <w:sz w:val="20"/>
              <w:szCs w:val="20"/>
            </w:rPr>
            <w:t>n) postup výstavby, rozhodující dílčí termíny</w:t>
          </w:r>
          <w:r w:rsidRPr="00426FF8">
            <w:rPr>
              <w:i/>
              <w:sz w:val="20"/>
              <w:szCs w:val="20"/>
            </w:rPr>
            <w:tab/>
            <w:t>18</w:t>
          </w:r>
          <w:r w:rsidR="007413F2" w:rsidRPr="00426FF8">
            <w:rPr>
              <w:i/>
              <w:sz w:val="20"/>
              <w:szCs w:val="20"/>
            </w:rPr>
            <w:fldChar w:fldCharType="end"/>
          </w:r>
        </w:p>
        <w:p w14:paraId="209B157B" w14:textId="77777777" w:rsidR="005B2D01" w:rsidRPr="00426FF8" w:rsidRDefault="00403099">
          <w:pPr>
            <w:sectPr w:rsidR="005B2D01" w:rsidRPr="00426FF8">
              <w:type w:val="continuous"/>
              <w:pgSz w:w="11906" w:h="16838"/>
              <w:pgMar w:top="1417" w:right="1417" w:bottom="1417" w:left="1417" w:header="708" w:footer="708" w:gutter="0"/>
              <w:cols w:space="720"/>
              <w:formProt w:val="0"/>
              <w:docGrid w:linePitch="100" w:charSpace="4096"/>
            </w:sectPr>
          </w:pPr>
        </w:p>
      </w:sdtContent>
    </w:sdt>
    <w:p w14:paraId="7893E673" w14:textId="77777777" w:rsidR="006468E2" w:rsidRPr="00426FF8" w:rsidRDefault="003746BC">
      <w:pPr>
        <w:pStyle w:val="Heading4"/>
        <w:ind w:left="0" w:firstLine="0"/>
        <w:rPr>
          <w:rFonts w:ascii="Arial" w:eastAsia="Arial" w:hAnsi="Arial" w:cs="Arial"/>
          <w:sz w:val="22"/>
          <w:szCs w:val="22"/>
        </w:rPr>
      </w:pPr>
      <w:r w:rsidRPr="00426FF8">
        <w:rPr>
          <w:rFonts w:ascii="Arial" w:eastAsia="Arial" w:hAnsi="Arial" w:cs="Arial"/>
          <w:sz w:val="22"/>
          <w:szCs w:val="22"/>
        </w:rPr>
        <w:lastRenderedPageBreak/>
        <w:br/>
      </w:r>
      <w:r w:rsidRPr="00426FF8">
        <w:rPr>
          <w:rFonts w:ascii="Arial" w:eastAsia="Arial" w:hAnsi="Arial" w:cs="Arial"/>
          <w:sz w:val="22"/>
          <w:szCs w:val="22"/>
        </w:rPr>
        <w:br/>
      </w:r>
      <w:r w:rsidRPr="00426FF8">
        <w:rPr>
          <w:rFonts w:ascii="Arial" w:eastAsia="Arial" w:hAnsi="Arial" w:cs="Arial"/>
          <w:sz w:val="22"/>
          <w:szCs w:val="22"/>
        </w:rPr>
        <w:br/>
      </w:r>
    </w:p>
    <w:p w14:paraId="5CFCB0A7" w14:textId="77777777" w:rsidR="006468E2" w:rsidRPr="00426FF8" w:rsidRDefault="006468E2">
      <w:pPr>
        <w:widowControl/>
        <w:jc w:val="left"/>
        <w:rPr>
          <w:b/>
        </w:rPr>
      </w:pPr>
      <w:r w:rsidRPr="00426FF8">
        <w:br w:type="page"/>
      </w:r>
    </w:p>
    <w:p w14:paraId="6511DFA4" w14:textId="77777777" w:rsidR="005B2D01" w:rsidRPr="00426FF8" w:rsidRDefault="003746BC">
      <w:pPr>
        <w:pStyle w:val="Heading4"/>
        <w:ind w:left="0" w:firstLine="0"/>
        <w:rPr>
          <w:rFonts w:ascii="Arial" w:hAnsi="Arial" w:cs="Arial"/>
        </w:rPr>
      </w:pPr>
      <w:r w:rsidRPr="00426FF8">
        <w:rPr>
          <w:rFonts w:ascii="Arial" w:eastAsia="Arial" w:hAnsi="Arial" w:cs="Arial"/>
          <w:sz w:val="22"/>
          <w:szCs w:val="22"/>
        </w:rPr>
        <w:lastRenderedPageBreak/>
        <w:t>B.1 POPIS ÚZEMÍ STAVBY</w:t>
      </w:r>
    </w:p>
    <w:p w14:paraId="79BD82C5" w14:textId="77777777" w:rsidR="005B2D01" w:rsidRPr="00426FF8" w:rsidRDefault="005B2D01">
      <w:pPr>
        <w:rPr>
          <w:b/>
        </w:rPr>
      </w:pPr>
    </w:p>
    <w:p w14:paraId="47C9272C" w14:textId="36A5EE44" w:rsidR="003E7779" w:rsidRPr="00CD25A2" w:rsidRDefault="003746BC" w:rsidP="00CD25A2">
      <w:pPr>
        <w:widowControl/>
        <w:spacing w:after="160" w:line="276" w:lineRule="auto"/>
        <w:jc w:val="left"/>
        <w:rPr>
          <w:b/>
        </w:rPr>
      </w:pPr>
      <w:bookmarkStart w:id="1" w:name="_30j0zll"/>
      <w:bookmarkEnd w:id="1"/>
      <w:r w:rsidRPr="00426FF8">
        <w:rPr>
          <w:b/>
        </w:rPr>
        <w:t>a) charakteristika území a stavebního pozemku</w:t>
      </w:r>
    </w:p>
    <w:p w14:paraId="0AF0A751" w14:textId="77777777" w:rsidR="006468E2" w:rsidRPr="00426FF8" w:rsidRDefault="006468E2" w:rsidP="006468E2">
      <w:pPr>
        <w:autoSpaceDE w:val="0"/>
        <w:autoSpaceDN w:val="0"/>
        <w:adjustRightInd w:val="0"/>
        <w:spacing w:after="160" w:line="221" w:lineRule="atLeast"/>
        <w:rPr>
          <w:color w:val="auto"/>
          <w:lang w:val="en-GB" w:bidi="ar-SA"/>
        </w:rPr>
      </w:pPr>
      <w:r w:rsidRPr="00426FF8">
        <w:rPr>
          <w:color w:val="auto"/>
          <w:lang w:val="en-GB" w:bidi="ar-SA"/>
        </w:rPr>
        <w:t xml:space="preserve">Původní název vrchu zněl Seménkovský, současný název Křesťanský vrch (dříve Křesťanovský) vychází ze jména původních majitelů pozemků, které se na vrchu nachází, tedy rodiny Křesťanů. V roce 1600 </w:t>
      </w:r>
      <w:r w:rsidR="007D601B" w:rsidRPr="00426FF8">
        <w:rPr>
          <w:color w:val="auto"/>
          <w:lang w:val="en-GB" w:bidi="ar-SA"/>
        </w:rPr>
        <w:t>tyto pozemky odkoupila klatovsk</w:t>
      </w:r>
      <w:r w:rsidR="007D601B" w:rsidRPr="00426FF8">
        <w:rPr>
          <w:color w:val="auto"/>
          <w:lang w:bidi="ar-SA"/>
        </w:rPr>
        <w:t>á</w:t>
      </w:r>
      <w:r w:rsidRPr="00426FF8">
        <w:rPr>
          <w:color w:val="auto"/>
          <w:lang w:val="en-GB" w:bidi="ar-SA"/>
        </w:rPr>
        <w:t xml:space="preserve"> obec, místní název však vrchu zůstal. </w:t>
      </w:r>
    </w:p>
    <w:p w14:paraId="4D4F8A38" w14:textId="77777777" w:rsidR="006468E2" w:rsidRPr="00426FF8" w:rsidRDefault="006468E2" w:rsidP="006468E2">
      <w:pPr>
        <w:autoSpaceDE w:val="0"/>
        <w:autoSpaceDN w:val="0"/>
        <w:adjustRightInd w:val="0"/>
        <w:spacing w:after="160" w:line="221" w:lineRule="atLeast"/>
        <w:rPr>
          <w:color w:val="auto"/>
          <w:lang w:val="en-GB" w:bidi="ar-SA"/>
        </w:rPr>
      </w:pPr>
      <w:r w:rsidRPr="00426FF8">
        <w:rPr>
          <w:color w:val="auto"/>
          <w:lang w:val="en-GB" w:bidi="ar-SA"/>
        </w:rPr>
        <w:t xml:space="preserve">V roce 1859 nahradila původní kapli z období josefských reforem nová, která byla vysvěcena v roce 1880. Vedla k ní cesta od studánky Klatovky stromořadím mladých lip. O dva roky později roku 1882 byla vybudovaná křížová cesta se čtrnácti kamennými zastaveními - kaplemi. Povrch cesty byl zpevněn štětováním a doplněn o čtrnáct schodišť. Počet stupňů jednotlivých schodišť se liší. Jednotlivé schodnice však nesou jména těch místních občanů, kteří na jejich pořízení finančně přispěli. </w:t>
      </w:r>
    </w:p>
    <w:p w14:paraId="7F765E3B" w14:textId="77777777" w:rsidR="006468E2" w:rsidRPr="00426FF8" w:rsidRDefault="006468E2" w:rsidP="006468E2">
      <w:pPr>
        <w:rPr>
          <w:color w:val="auto"/>
          <w:lang w:val="en-GB" w:bidi="ar-SA"/>
        </w:rPr>
      </w:pPr>
      <w:r w:rsidRPr="00426FF8">
        <w:rPr>
          <w:color w:val="auto"/>
          <w:lang w:val="en-GB" w:bidi="ar-SA"/>
        </w:rPr>
        <w:t>V roce 1909 byl na Křesťanském vrchu založen lesopark pro relaxaci a odpočinek pacientů budoucí nemocnice, která se začala budovat v roce 1914. Na počátku 20. století se vlivem rozrůstání areálu stala křížová cesta i s kaplí součástí areálu všeobecné nemocnice a roku 1980 byla neudržovaná kaple pro svůj nevyhovující technický stav zbořena. Podoba kaple Umučení Páně je známá z fotografií a pohledů. V roce 1990 byly na jednotlivá kamenná zastavení křížové cesty osazeny nové obrazy od malířky Bedřišky Znojemské.</w:t>
      </w:r>
    </w:p>
    <w:p w14:paraId="7B0A001B" w14:textId="77777777" w:rsidR="006468E2" w:rsidRPr="00426FF8" w:rsidRDefault="006468E2" w:rsidP="006468E2"/>
    <w:p w14:paraId="49B3039E" w14:textId="77777777" w:rsidR="006468E2" w:rsidRPr="00426FF8" w:rsidRDefault="006468E2" w:rsidP="006468E2">
      <w:pPr>
        <w:autoSpaceDE w:val="0"/>
        <w:autoSpaceDN w:val="0"/>
        <w:adjustRightInd w:val="0"/>
        <w:spacing w:after="160" w:line="221" w:lineRule="atLeast"/>
        <w:rPr>
          <w:color w:val="auto"/>
          <w:lang w:val="en-GB" w:bidi="ar-SA"/>
        </w:rPr>
      </w:pPr>
      <w:r w:rsidRPr="00426FF8">
        <w:rPr>
          <w:color w:val="auto"/>
          <w:lang w:val="en-GB" w:bidi="ar-SA"/>
        </w:rPr>
        <w:t xml:space="preserve">Křesťanský vrch se nachází v severní části města Klatovy, nad areálem místní nemocnice. Výšková kóta vrcholu je 442 m n. m. V červnu roku 2014 byly na vrcholu odkryty základy kaple a objevila se část dochované podlahy. </w:t>
      </w:r>
    </w:p>
    <w:p w14:paraId="739EAF51" w14:textId="4BB5282E" w:rsidR="006468E2" w:rsidRPr="00426FF8" w:rsidRDefault="006468E2" w:rsidP="006468E2">
      <w:pPr>
        <w:autoSpaceDE w:val="0"/>
        <w:autoSpaceDN w:val="0"/>
        <w:adjustRightInd w:val="0"/>
        <w:spacing w:after="160" w:line="221" w:lineRule="atLeast"/>
        <w:rPr>
          <w:color w:val="auto"/>
          <w:lang w:val="en-GB" w:bidi="ar-SA"/>
        </w:rPr>
      </w:pPr>
      <w:r w:rsidRPr="00426FF8">
        <w:rPr>
          <w:color w:val="auto"/>
          <w:lang w:val="en-GB" w:bidi="ar-SA"/>
        </w:rPr>
        <w:t xml:space="preserve">Křížová cesta lemovaná stromořadím stoupá z úpatí kopce od silnice Pod Vrškem k vrchu a odděluje pavilon porodnice od zbytku areálu. Cesta je lemována čtrnácti kamennými kaplemi – zastaveními křížové cesty. Třináct zastavení se nachází na západní straně cesty a jedno na straně východní. Zastavení sem však bylo s největší pravděpodobností přemístěno při výstavbě oplocení pozemku areálu nemocnice. Těsně pod vrcholem kopce cestu k původní kapli přetíná ohradní zeď areálu z betonových prefabrikovaných prvků. Podél východní strany cesty je trasováno oplocení s kamennou podezdívkou a kovovými výplněmi. Částečně je toto opocení i v dolní západní části. </w:t>
      </w:r>
    </w:p>
    <w:p w14:paraId="29B8BE59" w14:textId="77777777" w:rsidR="006468E2" w:rsidRPr="00426FF8" w:rsidRDefault="006468E2" w:rsidP="006468E2">
      <w:pPr>
        <w:autoSpaceDE w:val="0"/>
        <w:autoSpaceDN w:val="0"/>
        <w:adjustRightInd w:val="0"/>
        <w:spacing w:after="160" w:line="221" w:lineRule="atLeast"/>
        <w:rPr>
          <w:b/>
          <w:color w:val="auto"/>
          <w:lang w:val="en-GB" w:bidi="ar-SA"/>
        </w:rPr>
      </w:pPr>
      <w:r w:rsidRPr="00426FF8">
        <w:rPr>
          <w:b/>
          <w:color w:val="auto"/>
          <w:lang w:val="en-GB" w:bidi="ar-SA"/>
        </w:rPr>
        <w:t xml:space="preserve">Stromořadí </w:t>
      </w:r>
    </w:p>
    <w:p w14:paraId="2F6B22FE" w14:textId="77777777" w:rsidR="006468E2" w:rsidRPr="00426FF8" w:rsidRDefault="006468E2" w:rsidP="006468E2">
      <w:pPr>
        <w:autoSpaceDE w:val="0"/>
        <w:autoSpaceDN w:val="0"/>
        <w:adjustRightInd w:val="0"/>
        <w:spacing w:after="160" w:line="221" w:lineRule="atLeast"/>
        <w:rPr>
          <w:color w:val="auto"/>
          <w:lang w:val="en-GB" w:bidi="ar-SA"/>
        </w:rPr>
      </w:pPr>
      <w:r w:rsidRPr="00426FF8">
        <w:rPr>
          <w:color w:val="auto"/>
          <w:lang w:val="en-GB" w:bidi="ar-SA"/>
        </w:rPr>
        <w:t xml:space="preserve">Cesta je lemována převážně lipovým stromořadím v zastoupení 89% (Tilia platyphyllos - 80%, Tilia cordata - 9%) s příměsí jírovce (Aesculus hippocastanum - 11%). Stromy vyrůstají v pravidelném sponu cca 6 m, jen na několika místech je spon více rozvolněný. Některé dřeviny již byly odstraněny, v současnosti se zde nacházejí volné proluky nebo pařezy s ponechanými výmladky. Většina dřevin má dlouhodobě neudržované sekundární koruny, nestabilní tlakové vidlice, dutiny a výmladky. Celkově však alej působí stabilním dojmem, vytváří klenbu křížové cestě a jedná se o velice hodnotný prvek kompozice. </w:t>
      </w:r>
    </w:p>
    <w:p w14:paraId="3C2A28C4" w14:textId="77777777" w:rsidR="006468E2" w:rsidRPr="00426FF8" w:rsidRDefault="006468E2" w:rsidP="006468E2">
      <w:pPr>
        <w:autoSpaceDE w:val="0"/>
        <w:autoSpaceDN w:val="0"/>
        <w:adjustRightInd w:val="0"/>
        <w:spacing w:after="160" w:line="221" w:lineRule="atLeast"/>
        <w:rPr>
          <w:color w:val="auto"/>
          <w:lang w:val="en-GB" w:bidi="ar-SA"/>
        </w:rPr>
      </w:pPr>
      <w:r w:rsidRPr="00426FF8">
        <w:rPr>
          <w:color w:val="auto"/>
          <w:lang w:val="en-GB" w:bidi="ar-SA"/>
        </w:rPr>
        <w:t xml:space="preserve">Stromořadí bylo podrobně hodnoceno v dubnu 2014 Ing. Radkou Frydrychovou: Inventarizace a plán péče pro vzrostlou stromovou zeleň - křížová cesta areál bývalé nemocnice v Klatovech (dále jen Inventarizace (viz podklady)). </w:t>
      </w:r>
    </w:p>
    <w:p w14:paraId="386AAD69" w14:textId="77777777" w:rsidR="006468E2" w:rsidRPr="00426FF8" w:rsidRDefault="006468E2" w:rsidP="006468E2">
      <w:pPr>
        <w:autoSpaceDE w:val="0"/>
        <w:autoSpaceDN w:val="0"/>
        <w:adjustRightInd w:val="0"/>
        <w:spacing w:after="160" w:line="221" w:lineRule="atLeast"/>
        <w:rPr>
          <w:color w:val="auto"/>
          <w:lang w:val="en-GB" w:bidi="ar-SA"/>
        </w:rPr>
      </w:pPr>
      <w:r w:rsidRPr="00426FF8">
        <w:rPr>
          <w:color w:val="auto"/>
          <w:lang w:val="en-GB" w:bidi="ar-SA"/>
        </w:rPr>
        <w:t xml:space="preserve">Z tohoto průzkumu vyplývá, že většina dřevin má dlouhodobě neudržované sekundární koruny, nestabilní tlakové vidlice, dutiny, výletové otvory od ptactva a výmladky. Na kmenech několika jedinců se nacházejí podélná žebra a vstupy do dutin, v několika případech rozsáhlé dutiny po vylomeném druhém kmeni nebo mohutné kosterní větvi. V korunách většiny dřevin najdeme díky absenci péče v minulosti silné odumřelé větve, pahýly či zlomy. Fyziologická vitalita většiny hodnocených dřevin je mírně narušená nebo zhoršená. U několika jedinců byla hodnocena jako výrazně zhoršená. </w:t>
      </w:r>
    </w:p>
    <w:p w14:paraId="6F8B768C" w14:textId="77777777" w:rsidR="006468E2" w:rsidRPr="00426FF8" w:rsidRDefault="006468E2" w:rsidP="006468E2">
      <w:pPr>
        <w:autoSpaceDE w:val="0"/>
        <w:autoSpaceDN w:val="0"/>
        <w:adjustRightInd w:val="0"/>
        <w:spacing w:after="160" w:line="221" w:lineRule="atLeast"/>
        <w:rPr>
          <w:color w:val="auto"/>
          <w:lang w:val="en-GB" w:bidi="ar-SA"/>
        </w:rPr>
      </w:pPr>
      <w:r w:rsidRPr="00426FF8">
        <w:rPr>
          <w:color w:val="auto"/>
          <w:lang w:val="en-GB" w:bidi="ar-SA"/>
        </w:rPr>
        <w:lastRenderedPageBreak/>
        <w:t xml:space="preserve">U cca třetiny dřevin je provozní bezpečnost na kritické úrovni. Tento stav je způsoben převážně nestabilními sekundárními výhony, tlakovými vidlicemi, dále výskytem silných odumřelých větví v korunách a/nebo přítomností hniloby kmene či kosterních větví. U ostatních dřevin je provozní bezpečnost dobrá nebo pouze zhoršená. </w:t>
      </w:r>
    </w:p>
    <w:p w14:paraId="096DCAE0" w14:textId="7FD35AB4" w:rsidR="006468E2" w:rsidRPr="00426FF8" w:rsidRDefault="006468E2" w:rsidP="00426FF8">
      <w:pPr>
        <w:autoSpaceDE w:val="0"/>
        <w:autoSpaceDN w:val="0"/>
        <w:adjustRightInd w:val="0"/>
        <w:spacing w:after="160" w:line="221" w:lineRule="atLeast"/>
        <w:rPr>
          <w:color w:val="auto"/>
          <w:lang w:val="en-GB" w:bidi="ar-SA"/>
        </w:rPr>
      </w:pPr>
      <w:r w:rsidRPr="00426FF8">
        <w:rPr>
          <w:color w:val="auto"/>
          <w:lang w:val="en-GB" w:bidi="ar-SA"/>
        </w:rPr>
        <w:t xml:space="preserve">Inventarizace byla doplněna o návrh zásahů vedoucích především k zajištění provozní bezpečnosti a stabilizaci dřevin. </w:t>
      </w:r>
    </w:p>
    <w:p w14:paraId="05DF7A0F" w14:textId="039CEFBE" w:rsidR="005B2D01" w:rsidRPr="00EE49D2" w:rsidRDefault="003746BC" w:rsidP="00EE49D2">
      <w:pPr>
        <w:widowControl/>
        <w:tabs>
          <w:tab w:val="left" w:pos="-1560"/>
        </w:tabs>
        <w:jc w:val="left"/>
        <w:rPr>
          <w:b/>
        </w:rPr>
      </w:pPr>
      <w:r w:rsidRPr="00426FF8">
        <w:rPr>
          <w:b/>
        </w:rPr>
        <w:t xml:space="preserve">b) údaje o souladu s územně plánovací dokumentací, s </w:t>
      </w:r>
      <w:r w:rsidR="00CD25A2">
        <w:rPr>
          <w:b/>
        </w:rPr>
        <w:t>cíli a úkoly územního plánování</w:t>
      </w:r>
    </w:p>
    <w:p w14:paraId="695A45D2" w14:textId="77777777" w:rsidR="005B2D01" w:rsidRDefault="003746BC" w:rsidP="00CD25A2">
      <w:pPr>
        <w:widowControl/>
        <w:spacing w:after="160"/>
      </w:pPr>
      <w:r w:rsidRPr="00426FF8">
        <w:t xml:space="preserve">Navrhovaná stavba je v souladu s platným Územním plánem města </w:t>
      </w:r>
      <w:r w:rsidR="006468E2" w:rsidRPr="00426FF8">
        <w:t>Klatovy</w:t>
      </w:r>
      <w:r w:rsidRPr="00426FF8">
        <w:t>.</w:t>
      </w:r>
    </w:p>
    <w:p w14:paraId="34923509" w14:textId="4628816C" w:rsidR="00EE49D2" w:rsidRPr="00426FF8" w:rsidRDefault="000E58BB">
      <w:pPr>
        <w:widowControl/>
      </w:pPr>
      <w:r>
        <w:rPr>
          <w:noProof/>
          <w:lang w:val="en-GB" w:eastAsia="en-GB" w:bidi="ar-SA"/>
        </w:rPr>
        <w:drawing>
          <wp:inline distT="0" distB="0" distL="0" distR="0" wp14:anchorId="1AF9F49D" wp14:editId="4BAE15CC">
            <wp:extent cx="5760720" cy="3739515"/>
            <wp:effectExtent l="0" t="0" r="508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creen Shot 2019-06-25 at 16.10.00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39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358838" w14:textId="77777777" w:rsidR="00A457A3" w:rsidRPr="00426FF8" w:rsidRDefault="00A457A3">
      <w:pPr>
        <w:widowControl/>
        <w:tabs>
          <w:tab w:val="left" w:pos="-1560"/>
        </w:tabs>
        <w:jc w:val="left"/>
        <w:rPr>
          <w:sz w:val="18"/>
          <w:szCs w:val="18"/>
        </w:rPr>
      </w:pPr>
    </w:p>
    <w:p w14:paraId="6BB79AA4" w14:textId="77777777" w:rsidR="005B2D01" w:rsidRPr="00426FF8" w:rsidRDefault="003746BC">
      <w:pPr>
        <w:widowControl/>
        <w:tabs>
          <w:tab w:val="left" w:pos="-1560"/>
        </w:tabs>
        <w:jc w:val="left"/>
        <w:rPr>
          <w:b/>
        </w:rPr>
      </w:pPr>
      <w:r w:rsidRPr="00426FF8">
        <w:rPr>
          <w:b/>
        </w:rPr>
        <w:t>c) seznam výjimek a úlevových řešení</w:t>
      </w:r>
    </w:p>
    <w:p w14:paraId="106C079E" w14:textId="3D0CF5B5" w:rsidR="005B2D01" w:rsidRPr="00EE49D2" w:rsidRDefault="00426FF8" w:rsidP="00CD25A2">
      <w:pPr>
        <w:widowControl/>
        <w:spacing w:after="160"/>
        <w:jc w:val="left"/>
        <w:rPr>
          <w:highlight w:val="cyan"/>
        </w:rPr>
      </w:pPr>
      <w:r>
        <w:rPr>
          <w:color w:val="auto"/>
        </w:rPr>
        <w:t>není</w:t>
      </w:r>
    </w:p>
    <w:p w14:paraId="1B6CF35F" w14:textId="77777777" w:rsidR="005B2D01" w:rsidRPr="00426FF8" w:rsidRDefault="003746BC">
      <w:pPr>
        <w:widowControl/>
        <w:tabs>
          <w:tab w:val="left" w:pos="-1560"/>
        </w:tabs>
        <w:jc w:val="left"/>
        <w:rPr>
          <w:b/>
        </w:rPr>
      </w:pPr>
      <w:r w:rsidRPr="00426FF8">
        <w:rPr>
          <w:b/>
        </w:rPr>
        <w:t>d) údaje o splnění požadavků dotčených orgánů</w:t>
      </w:r>
    </w:p>
    <w:p w14:paraId="381F7CD1" w14:textId="353B0742" w:rsidR="005B2D01" w:rsidRPr="00CD25A2" w:rsidRDefault="00426FF8" w:rsidP="00CD25A2">
      <w:pPr>
        <w:spacing w:after="160"/>
        <w:rPr>
          <w:lang w:val="en-US"/>
        </w:rPr>
      </w:pPr>
      <w:r>
        <w:t>není</w:t>
      </w:r>
    </w:p>
    <w:p w14:paraId="2B042B41" w14:textId="77777777" w:rsidR="005B2D01" w:rsidRPr="00426FF8" w:rsidRDefault="003746BC">
      <w:pPr>
        <w:widowControl/>
        <w:spacing w:line="276" w:lineRule="auto"/>
        <w:jc w:val="left"/>
        <w:rPr>
          <w:b/>
        </w:rPr>
      </w:pPr>
      <w:bookmarkStart w:id="2" w:name="_1fob9te"/>
      <w:bookmarkEnd w:id="2"/>
      <w:r w:rsidRPr="00426FF8">
        <w:rPr>
          <w:b/>
        </w:rPr>
        <w:t>e) výčet a závěry provedených průzkumů a rozborů (geologický průzkum, hydrogeologický průzkum, stavebně historický průzkum apod.)</w:t>
      </w:r>
    </w:p>
    <w:p w14:paraId="0C0410B8" w14:textId="77777777" w:rsidR="00426FF8" w:rsidRDefault="006468E2">
      <w:pPr>
        <w:rPr>
          <w:lang w:val="en-US"/>
        </w:rPr>
      </w:pPr>
      <w:r w:rsidRPr="00426FF8">
        <w:t>Bylo provedeno</w:t>
      </w:r>
      <w:r w:rsidR="003746BC" w:rsidRPr="00426FF8">
        <w:t xml:space="preserve"> </w:t>
      </w:r>
      <w:r w:rsidRPr="00426FF8">
        <w:t>geodetické zaměření (Ing. Pavel Brůha, 6</w:t>
      </w:r>
      <w:r w:rsidRPr="00426FF8">
        <w:rPr>
          <w:lang w:val="en-US"/>
        </w:rPr>
        <w:t xml:space="preserve">/2014). </w:t>
      </w:r>
    </w:p>
    <w:p w14:paraId="389CF606" w14:textId="608C5450" w:rsidR="005B2D01" w:rsidRPr="00081D15" w:rsidRDefault="006468E2" w:rsidP="00081D15">
      <w:pPr>
        <w:spacing w:after="160"/>
        <w:rPr>
          <w:highlight w:val="cyan"/>
          <w:lang w:val="en-US"/>
        </w:rPr>
      </w:pPr>
      <w:r w:rsidRPr="00426FF8">
        <w:rPr>
          <w:lang w:val="en-US"/>
        </w:rPr>
        <w:t>Inventarizace a pl</w:t>
      </w:r>
      <w:r w:rsidRPr="00426FF8">
        <w:t>án péče o vzrostlou stromovou zeleň (Ing. Radka Frydrychová, 4</w:t>
      </w:r>
      <w:r w:rsidRPr="00426FF8">
        <w:rPr>
          <w:lang w:val="en-US"/>
        </w:rPr>
        <w:t>/</w:t>
      </w:r>
      <w:r w:rsidRPr="00426FF8">
        <w:t>2014</w:t>
      </w:r>
      <w:r w:rsidRPr="00426FF8">
        <w:rPr>
          <w:lang w:val="en-US"/>
        </w:rPr>
        <w:t>)</w:t>
      </w:r>
    </w:p>
    <w:p w14:paraId="78972090" w14:textId="77777777" w:rsidR="005B2D01" w:rsidRPr="00426FF8" w:rsidRDefault="003746BC">
      <w:pPr>
        <w:widowControl/>
        <w:spacing w:line="276" w:lineRule="auto"/>
        <w:jc w:val="left"/>
        <w:rPr>
          <w:b/>
        </w:rPr>
      </w:pPr>
      <w:bookmarkStart w:id="3" w:name="_3znysh7"/>
      <w:bookmarkEnd w:id="3"/>
      <w:r w:rsidRPr="00426FF8">
        <w:rPr>
          <w:b/>
        </w:rPr>
        <w:t>f) stávající ochranná a bezpečnostní pásma</w:t>
      </w:r>
    </w:p>
    <w:p w14:paraId="39B9E015" w14:textId="604990B4" w:rsidR="005B2D01" w:rsidRPr="00426FF8" w:rsidRDefault="00A961AF" w:rsidP="00995A17">
      <w:pPr>
        <w:spacing w:after="160"/>
        <w:jc w:val="left"/>
      </w:pPr>
      <w:r w:rsidRPr="00426FF8">
        <w:t>není</w:t>
      </w:r>
    </w:p>
    <w:p w14:paraId="2AD66098" w14:textId="77777777" w:rsidR="005B2D01" w:rsidRPr="00426FF8" w:rsidRDefault="003746BC">
      <w:pPr>
        <w:widowControl/>
        <w:spacing w:line="276" w:lineRule="auto"/>
        <w:jc w:val="left"/>
      </w:pPr>
      <w:bookmarkStart w:id="4" w:name="_2et92p0"/>
      <w:bookmarkEnd w:id="4"/>
      <w:r w:rsidRPr="00426FF8">
        <w:rPr>
          <w:b/>
        </w:rPr>
        <w:t>g) poloha vzhledem k záplavovému území, poddolovanému území apod.</w:t>
      </w:r>
    </w:p>
    <w:p w14:paraId="7D446E53" w14:textId="77777777" w:rsidR="005B2D01" w:rsidRPr="00426FF8" w:rsidRDefault="003746BC">
      <w:r w:rsidRPr="00426FF8">
        <w:t>Řešená lokalita se nenachází v záplavovém ani v poddolovaném území.</w:t>
      </w:r>
    </w:p>
    <w:p w14:paraId="45494E74" w14:textId="77777777" w:rsidR="005B2D01" w:rsidRPr="00426FF8" w:rsidRDefault="005B2D01">
      <w:pPr>
        <w:tabs>
          <w:tab w:val="left" w:pos="851"/>
          <w:tab w:val="left" w:pos="4253"/>
          <w:tab w:val="left" w:pos="4678"/>
        </w:tabs>
        <w:rPr>
          <w:b/>
          <w:color w:val="FF0000"/>
          <w:u w:val="single"/>
        </w:rPr>
      </w:pPr>
    </w:p>
    <w:p w14:paraId="28538BFD" w14:textId="77777777" w:rsidR="005B2D01" w:rsidRPr="00426FF8" w:rsidRDefault="003746BC">
      <w:pPr>
        <w:widowControl/>
        <w:spacing w:line="276" w:lineRule="auto"/>
        <w:jc w:val="left"/>
      </w:pPr>
      <w:bookmarkStart w:id="5" w:name="_tyjcwt"/>
      <w:bookmarkEnd w:id="5"/>
      <w:r w:rsidRPr="00426FF8">
        <w:rPr>
          <w:b/>
        </w:rPr>
        <w:t>h) vliv stavby na okolní stavby a pozemky, ochrana okolí, vliv stavby na odtokové poměry v území</w:t>
      </w:r>
    </w:p>
    <w:p w14:paraId="282E2634" w14:textId="77777777" w:rsidR="005B2D01" w:rsidRPr="00426FF8" w:rsidRDefault="006468E2">
      <w:pPr>
        <w:spacing w:after="200" w:line="276" w:lineRule="auto"/>
      </w:pPr>
      <w:r w:rsidRPr="00426FF8">
        <w:t>Nemá vliv</w:t>
      </w:r>
    </w:p>
    <w:p w14:paraId="77E31D47" w14:textId="59088585" w:rsidR="005B2D01" w:rsidRPr="00426FF8" w:rsidRDefault="003746BC" w:rsidP="00CD25A2">
      <w:pPr>
        <w:widowControl/>
        <w:spacing w:line="276" w:lineRule="auto"/>
        <w:jc w:val="left"/>
      </w:pPr>
      <w:bookmarkStart w:id="6" w:name="_3dy6vkm"/>
      <w:bookmarkEnd w:id="6"/>
      <w:r w:rsidRPr="00426FF8">
        <w:rPr>
          <w:b/>
        </w:rPr>
        <w:lastRenderedPageBreak/>
        <w:t>i) požadavky na asanace, demolice, kácení dřevin</w:t>
      </w:r>
    </w:p>
    <w:p w14:paraId="659385EF" w14:textId="16B280EB" w:rsidR="003E7779" w:rsidRPr="00CD25A2" w:rsidRDefault="006468E2" w:rsidP="00CD25A2">
      <w:pPr>
        <w:widowControl/>
        <w:spacing w:after="160"/>
      </w:pPr>
      <w:r w:rsidRPr="00426FF8">
        <w:t>Nedojde k žádnému kácení d</w:t>
      </w:r>
      <w:r w:rsidR="00171E29">
        <w:t>řevin, pouze očištění od náletů.</w:t>
      </w:r>
    </w:p>
    <w:p w14:paraId="4F7A5AA6" w14:textId="5D7C31FC" w:rsidR="000E58BB" w:rsidRDefault="000E58BB" w:rsidP="000E58BB">
      <w:pPr>
        <w:autoSpaceDE w:val="0"/>
        <w:autoSpaceDN w:val="0"/>
        <w:adjustRightInd w:val="0"/>
        <w:spacing w:line="221" w:lineRule="atLeast"/>
        <w:rPr>
          <w:b/>
          <w:color w:val="auto"/>
          <w:lang w:val="en-GB" w:bidi="ar-SA"/>
        </w:rPr>
      </w:pPr>
      <w:r>
        <w:rPr>
          <w:b/>
          <w:color w:val="auto"/>
          <w:lang w:val="en-GB" w:bidi="ar-SA"/>
        </w:rPr>
        <w:t>Demontáž zdi</w:t>
      </w:r>
    </w:p>
    <w:p w14:paraId="74939591" w14:textId="27EECD72" w:rsidR="005B2D01" w:rsidRPr="000E58BB" w:rsidRDefault="003E7779" w:rsidP="000E58BB">
      <w:pPr>
        <w:autoSpaceDE w:val="0"/>
        <w:autoSpaceDN w:val="0"/>
        <w:adjustRightInd w:val="0"/>
        <w:spacing w:after="160" w:line="221" w:lineRule="atLeast"/>
        <w:rPr>
          <w:b/>
          <w:color w:val="auto"/>
          <w:lang w:val="en-GB" w:bidi="ar-SA"/>
        </w:rPr>
      </w:pPr>
      <w:r w:rsidRPr="00426FF8">
        <w:rPr>
          <w:color w:val="auto"/>
          <w:lang w:val="en-GB" w:bidi="ar-SA"/>
        </w:rPr>
        <w:t>Stávající betonová zeď pod vrcholem kopce bránící průchodu z aleje k budoucí kapli (z p.č. 3580 na p.č. 2071/3 a st. 23/) bude odstraněna v největším možném rozsahu tak, aby průhled ke kapli nebyl nijak narušen. Betonové prefabrikáty budou rozebrány a sloupky odstraněny včetně základů.</w:t>
      </w:r>
    </w:p>
    <w:p w14:paraId="5CDDDE33" w14:textId="77777777" w:rsidR="005B2D01" w:rsidRPr="00426FF8" w:rsidRDefault="003746BC">
      <w:pPr>
        <w:widowControl/>
        <w:spacing w:line="276" w:lineRule="auto"/>
        <w:jc w:val="left"/>
      </w:pPr>
      <w:bookmarkStart w:id="7" w:name="_1t3h5sf"/>
      <w:bookmarkEnd w:id="7"/>
      <w:r w:rsidRPr="00426FF8">
        <w:rPr>
          <w:b/>
        </w:rPr>
        <w:t>j) požadavky na maximální zábory zemědělského půdního fondu nebo pozemků určených k plnění funkce lesa (dočasné / trvalé)</w:t>
      </w:r>
    </w:p>
    <w:p w14:paraId="57C6DFE2" w14:textId="0F4C57C6" w:rsidR="005B2D01" w:rsidRPr="000E58BB" w:rsidRDefault="006468E2" w:rsidP="000E58BB">
      <w:pPr>
        <w:tabs>
          <w:tab w:val="left" w:pos="1134"/>
        </w:tabs>
        <w:spacing w:after="160" w:line="276" w:lineRule="auto"/>
      </w:pPr>
      <w:r w:rsidRPr="00426FF8">
        <w:t>Není</w:t>
      </w:r>
    </w:p>
    <w:p w14:paraId="0387D911" w14:textId="77777777" w:rsidR="005B2D01" w:rsidRPr="00426FF8" w:rsidRDefault="003746BC">
      <w:pPr>
        <w:widowControl/>
        <w:spacing w:line="276" w:lineRule="auto"/>
        <w:jc w:val="left"/>
      </w:pPr>
      <w:bookmarkStart w:id="8" w:name="_4d34og8"/>
      <w:bookmarkEnd w:id="8"/>
      <w:r w:rsidRPr="00426FF8">
        <w:rPr>
          <w:b/>
        </w:rPr>
        <w:t>k) územně technické podmínky (zejména možnost napojení na stávající dopravní a technickou infrastrukturu)</w:t>
      </w:r>
    </w:p>
    <w:p w14:paraId="29CB8925" w14:textId="7ECFFF3C" w:rsidR="005B2D01" w:rsidRPr="00426FF8" w:rsidRDefault="006468E2" w:rsidP="000E58BB">
      <w:pPr>
        <w:widowControl/>
        <w:spacing w:after="160" w:line="276" w:lineRule="auto"/>
        <w:jc w:val="left"/>
      </w:pPr>
      <w:r w:rsidRPr="00426FF8">
        <w:t>Bez změny</w:t>
      </w:r>
    </w:p>
    <w:p w14:paraId="00591BD3" w14:textId="77777777" w:rsidR="005B2D01" w:rsidRPr="00426FF8" w:rsidRDefault="003746BC">
      <w:pPr>
        <w:widowControl/>
        <w:spacing w:line="276" w:lineRule="auto"/>
        <w:jc w:val="left"/>
        <w:rPr>
          <w:b/>
        </w:rPr>
      </w:pPr>
      <w:bookmarkStart w:id="9" w:name="_2s8eyo1"/>
      <w:bookmarkEnd w:id="9"/>
      <w:r w:rsidRPr="00426FF8">
        <w:rPr>
          <w:b/>
        </w:rPr>
        <w:t>l) věcné a časové vazby stavby, podmiňující, vyvolané, související investice</w:t>
      </w:r>
    </w:p>
    <w:p w14:paraId="758D16C9" w14:textId="0C7FA11D" w:rsidR="005B2D01" w:rsidRPr="00426FF8" w:rsidRDefault="006468E2" w:rsidP="000E58BB">
      <w:pPr>
        <w:spacing w:after="160" w:line="276" w:lineRule="auto"/>
        <w:jc w:val="left"/>
      </w:pPr>
      <w:r w:rsidRPr="00426FF8">
        <w:t>není</w:t>
      </w:r>
    </w:p>
    <w:p w14:paraId="40B01282" w14:textId="77777777" w:rsidR="005B2D01" w:rsidRPr="00426FF8" w:rsidRDefault="003746BC">
      <w:pPr>
        <w:widowControl/>
        <w:rPr>
          <w:b/>
        </w:rPr>
      </w:pPr>
      <w:r w:rsidRPr="00426FF8">
        <w:rPr>
          <w:b/>
        </w:rPr>
        <w:t>n) seznam pozemků a staveb dotčených umístěním stavby (podle katastru nemovitostí)</w:t>
      </w:r>
    </w:p>
    <w:p w14:paraId="3DC2E642" w14:textId="77777777" w:rsidR="005B2D01" w:rsidRPr="00426FF8" w:rsidRDefault="005B2D01">
      <w:pPr>
        <w:widowControl/>
        <w:rPr>
          <w:b/>
        </w:rPr>
      </w:pPr>
    </w:p>
    <w:tbl>
      <w:tblPr>
        <w:tblW w:w="9103" w:type="dxa"/>
        <w:tblInd w:w="-77" w:type="dxa"/>
        <w:tblLook w:val="0400" w:firstRow="0" w:lastRow="0" w:firstColumn="0" w:lastColumn="0" w:noHBand="0" w:noVBand="1"/>
      </w:tblPr>
      <w:tblGrid>
        <w:gridCol w:w="951"/>
        <w:gridCol w:w="2514"/>
        <w:gridCol w:w="1451"/>
        <w:gridCol w:w="1268"/>
        <w:gridCol w:w="1642"/>
        <w:gridCol w:w="1277"/>
      </w:tblGrid>
      <w:tr w:rsidR="005B2D01" w:rsidRPr="00426FF8" w14:paraId="273B3F82" w14:textId="77777777" w:rsidTr="00A457A3">
        <w:trPr>
          <w:trHeight w:val="680"/>
        </w:trPr>
        <w:tc>
          <w:tcPr>
            <w:tcW w:w="95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14:paraId="7908546E" w14:textId="77777777" w:rsidR="005B2D01" w:rsidRPr="00426FF8" w:rsidRDefault="003746BC">
            <w:pPr>
              <w:widowControl/>
              <w:spacing w:after="120"/>
              <w:rPr>
                <w:sz w:val="20"/>
                <w:szCs w:val="20"/>
              </w:rPr>
            </w:pPr>
            <w:r w:rsidRPr="00426FF8">
              <w:rPr>
                <w:sz w:val="20"/>
                <w:szCs w:val="20"/>
              </w:rPr>
              <w:t>Parcelní číslo</w:t>
            </w:r>
          </w:p>
        </w:tc>
        <w:tc>
          <w:tcPr>
            <w:tcW w:w="251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14:paraId="4F9BF3B9" w14:textId="77777777" w:rsidR="005B2D01" w:rsidRPr="00426FF8" w:rsidRDefault="003746BC">
            <w:pPr>
              <w:widowControl/>
              <w:spacing w:after="120"/>
              <w:rPr>
                <w:sz w:val="20"/>
                <w:szCs w:val="20"/>
              </w:rPr>
            </w:pPr>
            <w:r w:rsidRPr="00426FF8">
              <w:rPr>
                <w:sz w:val="20"/>
                <w:szCs w:val="20"/>
              </w:rPr>
              <w:t>Vlastník</w:t>
            </w:r>
          </w:p>
        </w:tc>
        <w:tc>
          <w:tcPr>
            <w:tcW w:w="145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14:paraId="2CE1F279" w14:textId="77777777" w:rsidR="005B2D01" w:rsidRPr="00426FF8" w:rsidRDefault="003746BC">
            <w:pPr>
              <w:widowControl/>
              <w:spacing w:after="120"/>
              <w:rPr>
                <w:sz w:val="20"/>
                <w:szCs w:val="20"/>
              </w:rPr>
            </w:pPr>
            <w:r w:rsidRPr="00426FF8">
              <w:rPr>
                <w:sz w:val="20"/>
                <w:szCs w:val="20"/>
              </w:rPr>
              <w:t xml:space="preserve">Výměra </w:t>
            </w:r>
          </w:p>
          <w:p w14:paraId="731FE5DE" w14:textId="77777777" w:rsidR="005B2D01" w:rsidRPr="00426FF8" w:rsidRDefault="003746BC">
            <w:pPr>
              <w:widowControl/>
              <w:spacing w:after="120"/>
              <w:rPr>
                <w:sz w:val="20"/>
                <w:szCs w:val="20"/>
              </w:rPr>
            </w:pPr>
            <w:r w:rsidRPr="00426FF8">
              <w:rPr>
                <w:sz w:val="20"/>
                <w:szCs w:val="20"/>
              </w:rPr>
              <w:t>[m</w:t>
            </w:r>
            <w:r w:rsidRPr="00426FF8">
              <w:rPr>
                <w:sz w:val="20"/>
                <w:szCs w:val="20"/>
                <w:vertAlign w:val="superscript"/>
              </w:rPr>
              <w:t>2</w:t>
            </w:r>
            <w:r w:rsidRPr="00426FF8">
              <w:rPr>
                <w:sz w:val="20"/>
                <w:szCs w:val="20"/>
              </w:rPr>
              <w:t>]</w:t>
            </w:r>
          </w:p>
        </w:tc>
        <w:tc>
          <w:tcPr>
            <w:tcW w:w="126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FFFFFF"/>
          </w:tcPr>
          <w:p w14:paraId="29C274A7" w14:textId="77777777" w:rsidR="005B2D01" w:rsidRPr="00426FF8" w:rsidRDefault="003746BC">
            <w:pPr>
              <w:widowControl/>
              <w:spacing w:after="120"/>
              <w:rPr>
                <w:sz w:val="20"/>
                <w:szCs w:val="20"/>
              </w:rPr>
            </w:pPr>
            <w:r w:rsidRPr="00426FF8">
              <w:rPr>
                <w:sz w:val="20"/>
                <w:szCs w:val="20"/>
              </w:rPr>
              <w:t>Druh pozemku</w:t>
            </w:r>
          </w:p>
        </w:tc>
        <w:tc>
          <w:tcPr>
            <w:tcW w:w="164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14:paraId="24020003" w14:textId="77777777" w:rsidR="005B2D01" w:rsidRPr="00426FF8" w:rsidRDefault="003746BC">
            <w:pPr>
              <w:widowControl/>
              <w:spacing w:after="120"/>
              <w:rPr>
                <w:sz w:val="20"/>
                <w:szCs w:val="20"/>
              </w:rPr>
            </w:pPr>
            <w:r w:rsidRPr="00426FF8">
              <w:rPr>
                <w:sz w:val="20"/>
                <w:szCs w:val="20"/>
              </w:rPr>
              <w:t>Způsob využití/způsob ochrany</w:t>
            </w:r>
          </w:p>
        </w:tc>
        <w:tc>
          <w:tcPr>
            <w:tcW w:w="127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FFFFFF"/>
          </w:tcPr>
          <w:p w14:paraId="7BC748A8" w14:textId="77777777" w:rsidR="005B2D01" w:rsidRPr="00426FF8" w:rsidRDefault="003746BC">
            <w:pPr>
              <w:widowControl/>
              <w:spacing w:after="120"/>
              <w:rPr>
                <w:sz w:val="20"/>
                <w:szCs w:val="20"/>
              </w:rPr>
            </w:pPr>
            <w:r w:rsidRPr="00426FF8">
              <w:rPr>
                <w:sz w:val="20"/>
                <w:szCs w:val="20"/>
              </w:rPr>
              <w:t>Význam parcely</w:t>
            </w:r>
          </w:p>
        </w:tc>
      </w:tr>
      <w:tr w:rsidR="005B2D01" w:rsidRPr="00426FF8" w14:paraId="0E716BBB" w14:textId="77777777" w:rsidTr="00A457A3">
        <w:trPr>
          <w:trHeight w:val="780"/>
        </w:trPr>
        <w:tc>
          <w:tcPr>
            <w:tcW w:w="95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2700160D" w14:textId="77777777" w:rsidR="005B2D01" w:rsidRPr="00426FF8" w:rsidRDefault="00A457A3">
            <w:pPr>
              <w:widowControl/>
              <w:spacing w:after="120"/>
              <w:jc w:val="left"/>
              <w:rPr>
                <w:sz w:val="20"/>
                <w:szCs w:val="20"/>
                <w:lang w:val="en-US"/>
              </w:rPr>
            </w:pPr>
            <w:r w:rsidRPr="00426FF8">
              <w:rPr>
                <w:b/>
                <w:bCs/>
                <w:sz w:val="20"/>
                <w:szCs w:val="20"/>
              </w:rPr>
              <w:t>2017</w:t>
            </w:r>
            <w:r w:rsidRPr="00426FF8">
              <w:rPr>
                <w:b/>
                <w:bCs/>
                <w:sz w:val="20"/>
                <w:szCs w:val="20"/>
                <w:lang w:val="en-US"/>
              </w:rPr>
              <w:t>/3</w:t>
            </w:r>
          </w:p>
        </w:tc>
        <w:tc>
          <w:tcPr>
            <w:tcW w:w="251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495AB090" w14:textId="77777777" w:rsidR="005B2D01" w:rsidRPr="00426FF8" w:rsidRDefault="00A457A3" w:rsidP="00A457A3">
            <w:pPr>
              <w:widowControl/>
              <w:spacing w:after="120"/>
              <w:jc w:val="left"/>
              <w:rPr>
                <w:b/>
                <w:bCs/>
              </w:rPr>
            </w:pPr>
            <w:r w:rsidRPr="00426FF8">
              <w:rPr>
                <w:b/>
                <w:bCs/>
                <w:color w:val="000000"/>
                <w:sz w:val="20"/>
                <w:szCs w:val="20"/>
              </w:rPr>
              <w:t>M</w:t>
            </w:r>
            <w:r w:rsidR="003746BC" w:rsidRPr="00426FF8">
              <w:rPr>
                <w:b/>
                <w:bCs/>
                <w:color w:val="000000"/>
                <w:sz w:val="20"/>
                <w:szCs w:val="20"/>
              </w:rPr>
              <w:t xml:space="preserve">ěsto </w:t>
            </w:r>
            <w:r w:rsidRPr="00426FF8">
              <w:rPr>
                <w:b/>
                <w:bCs/>
                <w:color w:val="000000"/>
                <w:sz w:val="20"/>
                <w:szCs w:val="20"/>
              </w:rPr>
              <w:t>Klatovy</w:t>
            </w:r>
          </w:p>
        </w:tc>
        <w:tc>
          <w:tcPr>
            <w:tcW w:w="145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373454DC" w14:textId="77777777" w:rsidR="005B2D01" w:rsidRPr="00426FF8" w:rsidRDefault="00135FAE">
            <w:pPr>
              <w:widowControl/>
              <w:spacing w:after="120"/>
              <w:jc w:val="left"/>
              <w:rPr>
                <w:sz w:val="20"/>
                <w:szCs w:val="20"/>
              </w:rPr>
            </w:pPr>
            <w:r w:rsidRPr="00426FF8">
              <w:rPr>
                <w:b/>
                <w:bCs/>
                <w:sz w:val="20"/>
                <w:szCs w:val="20"/>
              </w:rPr>
              <w:t>574</w:t>
            </w:r>
          </w:p>
        </w:tc>
        <w:tc>
          <w:tcPr>
            <w:tcW w:w="126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6DA85FE0" w14:textId="77777777" w:rsidR="005B2D01" w:rsidRPr="00426FF8" w:rsidRDefault="00135FAE">
            <w:pPr>
              <w:widowControl/>
              <w:spacing w:after="120"/>
              <w:jc w:val="left"/>
              <w:rPr>
                <w:sz w:val="20"/>
                <w:szCs w:val="20"/>
              </w:rPr>
            </w:pPr>
            <w:r w:rsidRPr="00426FF8">
              <w:rPr>
                <w:b/>
                <w:bCs/>
                <w:sz w:val="20"/>
                <w:szCs w:val="20"/>
              </w:rPr>
              <w:t>Lesní pozemek</w:t>
            </w:r>
          </w:p>
        </w:tc>
        <w:tc>
          <w:tcPr>
            <w:tcW w:w="164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</w:tcPr>
          <w:p w14:paraId="6F72FA0D" w14:textId="77777777" w:rsidR="005B2D01" w:rsidRPr="00426FF8" w:rsidRDefault="003746BC">
            <w:pPr>
              <w:widowControl/>
              <w:spacing w:after="120"/>
              <w:jc w:val="left"/>
              <w:rPr>
                <w:sz w:val="20"/>
                <w:szCs w:val="20"/>
              </w:rPr>
            </w:pPr>
            <w:r w:rsidRPr="00426FF8">
              <w:rPr>
                <w:b/>
                <w:bCs/>
                <w:sz w:val="20"/>
                <w:szCs w:val="20"/>
              </w:rPr>
              <w:t>-/-</w:t>
            </w:r>
          </w:p>
        </w:tc>
        <w:tc>
          <w:tcPr>
            <w:tcW w:w="127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</w:tcPr>
          <w:p w14:paraId="28EFB14C" w14:textId="77777777" w:rsidR="005B2D01" w:rsidRPr="00426FF8" w:rsidRDefault="00135FAE">
            <w:pPr>
              <w:widowControl/>
              <w:spacing w:after="120"/>
              <w:jc w:val="left"/>
              <w:rPr>
                <w:sz w:val="20"/>
                <w:szCs w:val="20"/>
              </w:rPr>
            </w:pPr>
            <w:r w:rsidRPr="00426FF8">
              <w:rPr>
                <w:b/>
                <w:bCs/>
                <w:sz w:val="20"/>
                <w:szCs w:val="20"/>
              </w:rPr>
              <w:t>Kaple</w:t>
            </w:r>
          </w:p>
        </w:tc>
      </w:tr>
      <w:tr w:rsidR="00A457A3" w:rsidRPr="00426FF8" w14:paraId="06F7B3DA" w14:textId="77777777" w:rsidTr="00A457A3">
        <w:trPr>
          <w:trHeight w:val="780"/>
        </w:trPr>
        <w:tc>
          <w:tcPr>
            <w:tcW w:w="95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303EA479" w14:textId="77777777" w:rsidR="00A457A3" w:rsidRPr="00426FF8" w:rsidRDefault="00135FAE">
            <w:pPr>
              <w:widowControl/>
              <w:spacing w:after="120"/>
              <w:jc w:val="left"/>
              <w:rPr>
                <w:b/>
                <w:bCs/>
                <w:sz w:val="20"/>
                <w:szCs w:val="20"/>
                <w:lang w:val="en-US"/>
              </w:rPr>
            </w:pPr>
            <w:r w:rsidRPr="00426FF8">
              <w:rPr>
                <w:b/>
                <w:bCs/>
                <w:sz w:val="20"/>
                <w:szCs w:val="20"/>
              </w:rPr>
              <w:t>3561</w:t>
            </w:r>
            <w:r w:rsidRPr="00426FF8">
              <w:rPr>
                <w:b/>
                <w:bCs/>
                <w:sz w:val="20"/>
                <w:szCs w:val="20"/>
                <w:lang w:val="en-US"/>
              </w:rPr>
              <w:t>/15</w:t>
            </w:r>
          </w:p>
        </w:tc>
        <w:tc>
          <w:tcPr>
            <w:tcW w:w="251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6E3890FE" w14:textId="77777777" w:rsidR="00A457A3" w:rsidRPr="00426FF8" w:rsidRDefault="00A457A3" w:rsidP="00A457A3">
            <w:pPr>
              <w:widowControl/>
              <w:spacing w:after="120"/>
              <w:jc w:val="left"/>
              <w:rPr>
                <w:b/>
                <w:bCs/>
                <w:color w:val="000000"/>
                <w:sz w:val="20"/>
                <w:szCs w:val="20"/>
              </w:rPr>
            </w:pPr>
            <w:r w:rsidRPr="00426FF8">
              <w:rPr>
                <w:b/>
                <w:bCs/>
                <w:color w:val="000000"/>
                <w:sz w:val="20"/>
                <w:szCs w:val="20"/>
              </w:rPr>
              <w:t>Město Klatovy</w:t>
            </w:r>
          </w:p>
        </w:tc>
        <w:tc>
          <w:tcPr>
            <w:tcW w:w="145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0B1F54B7" w14:textId="77777777" w:rsidR="00A457A3" w:rsidRPr="00426FF8" w:rsidRDefault="00135FAE">
            <w:pPr>
              <w:widowControl/>
              <w:spacing w:after="120"/>
              <w:jc w:val="left"/>
              <w:rPr>
                <w:b/>
                <w:bCs/>
                <w:sz w:val="20"/>
                <w:szCs w:val="20"/>
              </w:rPr>
            </w:pPr>
            <w:r w:rsidRPr="00426FF8">
              <w:rPr>
                <w:b/>
                <w:bCs/>
                <w:sz w:val="20"/>
                <w:szCs w:val="20"/>
              </w:rPr>
              <w:t>90</w:t>
            </w:r>
          </w:p>
        </w:tc>
        <w:tc>
          <w:tcPr>
            <w:tcW w:w="126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4C01AE72" w14:textId="77777777" w:rsidR="00A457A3" w:rsidRPr="00426FF8" w:rsidRDefault="00135FAE">
            <w:pPr>
              <w:widowControl/>
              <w:spacing w:after="120"/>
              <w:jc w:val="left"/>
              <w:rPr>
                <w:b/>
                <w:bCs/>
                <w:sz w:val="20"/>
                <w:szCs w:val="20"/>
              </w:rPr>
            </w:pPr>
            <w:r w:rsidRPr="00426FF8">
              <w:rPr>
                <w:b/>
                <w:bCs/>
                <w:sz w:val="20"/>
                <w:szCs w:val="20"/>
              </w:rPr>
              <w:t>Ostatní plocha</w:t>
            </w:r>
          </w:p>
        </w:tc>
        <w:tc>
          <w:tcPr>
            <w:tcW w:w="164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</w:tcPr>
          <w:p w14:paraId="778E2D91" w14:textId="77777777" w:rsidR="00A457A3" w:rsidRPr="00426FF8" w:rsidRDefault="00A457A3">
            <w:pPr>
              <w:widowControl/>
              <w:spacing w:after="120"/>
              <w:jc w:val="left"/>
              <w:rPr>
                <w:b/>
                <w:bCs/>
                <w:sz w:val="20"/>
                <w:szCs w:val="20"/>
              </w:rPr>
            </w:pPr>
            <w:r w:rsidRPr="00426FF8">
              <w:rPr>
                <w:b/>
                <w:bCs/>
                <w:sz w:val="20"/>
                <w:szCs w:val="20"/>
              </w:rPr>
              <w:t>-/-</w:t>
            </w:r>
          </w:p>
        </w:tc>
        <w:tc>
          <w:tcPr>
            <w:tcW w:w="127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</w:tcPr>
          <w:p w14:paraId="247711EF" w14:textId="77777777" w:rsidR="00A457A3" w:rsidRPr="00426FF8" w:rsidRDefault="00135FAE">
            <w:pPr>
              <w:widowControl/>
              <w:spacing w:after="120"/>
              <w:jc w:val="left"/>
              <w:rPr>
                <w:b/>
                <w:bCs/>
                <w:sz w:val="20"/>
                <w:szCs w:val="20"/>
              </w:rPr>
            </w:pPr>
            <w:r w:rsidRPr="00426FF8">
              <w:rPr>
                <w:b/>
                <w:bCs/>
                <w:sz w:val="20"/>
                <w:szCs w:val="20"/>
              </w:rPr>
              <w:t>Křižová cesta</w:t>
            </w:r>
          </w:p>
        </w:tc>
      </w:tr>
      <w:tr w:rsidR="00A457A3" w:rsidRPr="00426FF8" w14:paraId="4F8D731B" w14:textId="77777777" w:rsidTr="00A457A3">
        <w:trPr>
          <w:trHeight w:val="780"/>
        </w:trPr>
        <w:tc>
          <w:tcPr>
            <w:tcW w:w="95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67BB643F" w14:textId="77777777" w:rsidR="00A457A3" w:rsidRPr="00426FF8" w:rsidRDefault="00A457A3">
            <w:pPr>
              <w:widowControl/>
              <w:spacing w:after="120"/>
              <w:jc w:val="left"/>
              <w:rPr>
                <w:b/>
                <w:bCs/>
                <w:sz w:val="20"/>
                <w:szCs w:val="20"/>
              </w:rPr>
            </w:pPr>
            <w:r w:rsidRPr="00426FF8">
              <w:rPr>
                <w:b/>
                <w:bCs/>
                <w:sz w:val="20"/>
                <w:szCs w:val="20"/>
              </w:rPr>
              <w:t>3580</w:t>
            </w:r>
          </w:p>
        </w:tc>
        <w:tc>
          <w:tcPr>
            <w:tcW w:w="251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1B01AB9E" w14:textId="77777777" w:rsidR="00A457A3" w:rsidRPr="00426FF8" w:rsidRDefault="00A457A3" w:rsidP="00A457A3">
            <w:pPr>
              <w:widowControl/>
              <w:spacing w:after="120"/>
              <w:jc w:val="left"/>
              <w:rPr>
                <w:b/>
                <w:bCs/>
                <w:color w:val="000000"/>
                <w:sz w:val="20"/>
                <w:szCs w:val="20"/>
              </w:rPr>
            </w:pPr>
            <w:r w:rsidRPr="00426FF8">
              <w:rPr>
                <w:b/>
                <w:bCs/>
                <w:color w:val="000000"/>
                <w:sz w:val="20"/>
                <w:szCs w:val="20"/>
              </w:rPr>
              <w:t>Město Klatovy</w:t>
            </w:r>
          </w:p>
        </w:tc>
        <w:tc>
          <w:tcPr>
            <w:tcW w:w="145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2A218100" w14:textId="77777777" w:rsidR="00A457A3" w:rsidRPr="00426FF8" w:rsidRDefault="00135FAE">
            <w:pPr>
              <w:widowControl/>
              <w:spacing w:after="120"/>
              <w:jc w:val="left"/>
              <w:rPr>
                <w:b/>
                <w:bCs/>
                <w:sz w:val="20"/>
                <w:szCs w:val="20"/>
              </w:rPr>
            </w:pPr>
            <w:r w:rsidRPr="00426FF8">
              <w:rPr>
                <w:b/>
                <w:bCs/>
                <w:sz w:val="20"/>
                <w:szCs w:val="20"/>
              </w:rPr>
              <w:t>1603</w:t>
            </w:r>
          </w:p>
        </w:tc>
        <w:tc>
          <w:tcPr>
            <w:tcW w:w="126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625EA41B" w14:textId="77777777" w:rsidR="00A457A3" w:rsidRPr="00426FF8" w:rsidRDefault="00135FAE">
            <w:pPr>
              <w:widowControl/>
              <w:spacing w:after="120"/>
              <w:jc w:val="left"/>
              <w:rPr>
                <w:b/>
                <w:bCs/>
                <w:sz w:val="20"/>
                <w:szCs w:val="20"/>
              </w:rPr>
            </w:pPr>
            <w:r w:rsidRPr="00426FF8">
              <w:rPr>
                <w:b/>
                <w:bCs/>
                <w:sz w:val="20"/>
                <w:szCs w:val="20"/>
              </w:rPr>
              <w:t>Ostatní plocha</w:t>
            </w:r>
          </w:p>
        </w:tc>
        <w:tc>
          <w:tcPr>
            <w:tcW w:w="164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</w:tcPr>
          <w:p w14:paraId="63CA881B" w14:textId="77777777" w:rsidR="00A457A3" w:rsidRPr="00426FF8" w:rsidRDefault="00A457A3">
            <w:pPr>
              <w:widowControl/>
              <w:spacing w:after="120"/>
              <w:jc w:val="left"/>
              <w:rPr>
                <w:b/>
                <w:bCs/>
                <w:sz w:val="20"/>
                <w:szCs w:val="20"/>
              </w:rPr>
            </w:pPr>
            <w:r w:rsidRPr="00426FF8">
              <w:rPr>
                <w:b/>
                <w:bCs/>
                <w:sz w:val="20"/>
                <w:szCs w:val="20"/>
              </w:rPr>
              <w:t>-/-</w:t>
            </w:r>
          </w:p>
        </w:tc>
        <w:tc>
          <w:tcPr>
            <w:tcW w:w="127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</w:tcPr>
          <w:p w14:paraId="6BD46E04" w14:textId="77777777" w:rsidR="00A457A3" w:rsidRPr="00426FF8" w:rsidRDefault="00135FAE">
            <w:pPr>
              <w:widowControl/>
              <w:spacing w:after="120"/>
              <w:jc w:val="left"/>
              <w:rPr>
                <w:b/>
                <w:bCs/>
                <w:sz w:val="20"/>
                <w:szCs w:val="20"/>
              </w:rPr>
            </w:pPr>
            <w:r w:rsidRPr="00426FF8">
              <w:rPr>
                <w:b/>
                <w:bCs/>
                <w:sz w:val="20"/>
                <w:szCs w:val="20"/>
              </w:rPr>
              <w:t>Křížová cesta</w:t>
            </w:r>
          </w:p>
        </w:tc>
      </w:tr>
      <w:tr w:rsidR="00135FAE" w:rsidRPr="00426FF8" w14:paraId="0ED5D4FA" w14:textId="77777777" w:rsidTr="00A457A3">
        <w:trPr>
          <w:trHeight w:val="780"/>
        </w:trPr>
        <w:tc>
          <w:tcPr>
            <w:tcW w:w="95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0085C321" w14:textId="77777777" w:rsidR="00135FAE" w:rsidRPr="00426FF8" w:rsidRDefault="00135FAE">
            <w:pPr>
              <w:widowControl/>
              <w:spacing w:after="120"/>
              <w:jc w:val="left"/>
              <w:rPr>
                <w:b/>
                <w:bCs/>
                <w:sz w:val="20"/>
                <w:szCs w:val="20"/>
              </w:rPr>
            </w:pPr>
            <w:r w:rsidRPr="00426FF8">
              <w:rPr>
                <w:b/>
                <w:bCs/>
                <w:sz w:val="20"/>
                <w:szCs w:val="20"/>
              </w:rPr>
              <w:t>6538</w:t>
            </w:r>
          </w:p>
        </w:tc>
        <w:tc>
          <w:tcPr>
            <w:tcW w:w="251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269B872E" w14:textId="77777777" w:rsidR="00135FAE" w:rsidRPr="00426FF8" w:rsidRDefault="00135FAE" w:rsidP="00A457A3">
            <w:pPr>
              <w:widowControl/>
              <w:spacing w:after="120"/>
              <w:jc w:val="left"/>
              <w:rPr>
                <w:b/>
                <w:bCs/>
                <w:color w:val="000000"/>
                <w:sz w:val="20"/>
                <w:szCs w:val="20"/>
              </w:rPr>
            </w:pPr>
            <w:r w:rsidRPr="00426FF8">
              <w:rPr>
                <w:b/>
                <w:bCs/>
                <w:color w:val="000000"/>
                <w:sz w:val="20"/>
                <w:szCs w:val="20"/>
              </w:rPr>
              <w:t>Město Klatovy</w:t>
            </w:r>
          </w:p>
        </w:tc>
        <w:tc>
          <w:tcPr>
            <w:tcW w:w="145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379DC069" w14:textId="77777777" w:rsidR="00135FAE" w:rsidRPr="00426FF8" w:rsidRDefault="00135FAE">
            <w:pPr>
              <w:widowControl/>
              <w:spacing w:after="120"/>
              <w:jc w:val="left"/>
              <w:rPr>
                <w:b/>
                <w:bCs/>
                <w:sz w:val="20"/>
                <w:szCs w:val="20"/>
              </w:rPr>
            </w:pPr>
            <w:r w:rsidRPr="00426FF8">
              <w:rPr>
                <w:b/>
                <w:bCs/>
                <w:sz w:val="20"/>
                <w:szCs w:val="20"/>
              </w:rPr>
              <w:t>44</w:t>
            </w:r>
          </w:p>
        </w:tc>
        <w:tc>
          <w:tcPr>
            <w:tcW w:w="126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</w:tcPr>
          <w:p w14:paraId="39EB532D" w14:textId="77777777" w:rsidR="00135FAE" w:rsidRPr="00426FF8" w:rsidRDefault="00135FAE">
            <w:pPr>
              <w:widowControl/>
              <w:spacing w:after="120"/>
              <w:jc w:val="left"/>
              <w:rPr>
                <w:b/>
                <w:bCs/>
                <w:sz w:val="20"/>
                <w:szCs w:val="20"/>
              </w:rPr>
            </w:pPr>
            <w:r w:rsidRPr="00426FF8">
              <w:rPr>
                <w:b/>
                <w:bCs/>
                <w:sz w:val="20"/>
                <w:szCs w:val="20"/>
              </w:rPr>
              <w:t>Ostatní plocha</w:t>
            </w:r>
          </w:p>
        </w:tc>
        <w:tc>
          <w:tcPr>
            <w:tcW w:w="1642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</w:tcPr>
          <w:p w14:paraId="13E2AB09" w14:textId="77777777" w:rsidR="00135FAE" w:rsidRPr="00426FF8" w:rsidRDefault="00135FAE">
            <w:pPr>
              <w:widowControl/>
              <w:spacing w:after="120"/>
              <w:jc w:val="left"/>
              <w:rPr>
                <w:b/>
                <w:bCs/>
                <w:sz w:val="20"/>
                <w:szCs w:val="20"/>
              </w:rPr>
            </w:pPr>
            <w:r w:rsidRPr="00426FF8">
              <w:rPr>
                <w:b/>
                <w:bCs/>
                <w:sz w:val="20"/>
                <w:szCs w:val="20"/>
              </w:rPr>
              <w:t>-/-</w:t>
            </w:r>
          </w:p>
        </w:tc>
        <w:tc>
          <w:tcPr>
            <w:tcW w:w="1277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</w:tcPr>
          <w:p w14:paraId="79C828E5" w14:textId="77777777" w:rsidR="00135FAE" w:rsidRPr="00426FF8" w:rsidRDefault="00135FAE">
            <w:pPr>
              <w:widowControl/>
              <w:spacing w:after="120"/>
              <w:jc w:val="left"/>
              <w:rPr>
                <w:b/>
                <w:bCs/>
                <w:sz w:val="20"/>
                <w:szCs w:val="20"/>
              </w:rPr>
            </w:pPr>
            <w:r w:rsidRPr="00426FF8">
              <w:rPr>
                <w:b/>
                <w:bCs/>
                <w:sz w:val="20"/>
                <w:szCs w:val="20"/>
              </w:rPr>
              <w:t>Křížová cesta</w:t>
            </w:r>
          </w:p>
        </w:tc>
      </w:tr>
    </w:tbl>
    <w:p w14:paraId="3C5830FE" w14:textId="77777777" w:rsidR="005B2D01" w:rsidRPr="00426FF8" w:rsidRDefault="003746BC">
      <w:pPr>
        <w:widowControl/>
        <w:spacing w:before="56"/>
        <w:jc w:val="center"/>
        <w:rPr>
          <w:i/>
          <w:sz w:val="20"/>
          <w:szCs w:val="20"/>
        </w:rPr>
      </w:pPr>
      <w:r w:rsidRPr="00426FF8">
        <w:rPr>
          <w:i/>
          <w:sz w:val="20"/>
          <w:szCs w:val="20"/>
        </w:rPr>
        <w:t>Tabulka č.2 – Výpis dotčených a sousedních parcel</w:t>
      </w:r>
    </w:p>
    <w:p w14:paraId="1E5C66A1" w14:textId="77777777" w:rsidR="005B2D01" w:rsidRPr="00426FF8" w:rsidRDefault="005B2D01">
      <w:pPr>
        <w:tabs>
          <w:tab w:val="left" w:pos="3402"/>
          <w:tab w:val="left" w:pos="4253"/>
        </w:tabs>
        <w:rPr>
          <w:b/>
        </w:rPr>
      </w:pPr>
    </w:p>
    <w:p w14:paraId="59D9E69C" w14:textId="77777777" w:rsidR="005B2D01" w:rsidRPr="00426FF8" w:rsidRDefault="003746BC">
      <w:pPr>
        <w:widowControl/>
        <w:spacing w:line="276" w:lineRule="auto"/>
        <w:jc w:val="left"/>
        <w:rPr>
          <w:b/>
        </w:rPr>
      </w:pPr>
      <w:bookmarkStart w:id="10" w:name="_17dp8vu"/>
      <w:bookmarkEnd w:id="10"/>
      <w:r w:rsidRPr="00426FF8">
        <w:rPr>
          <w:b/>
        </w:rPr>
        <w:t>B.2 CELKOVÝ POPIS STAVBY</w:t>
      </w:r>
    </w:p>
    <w:p w14:paraId="1770CA63" w14:textId="77777777" w:rsidR="005B2D01" w:rsidRPr="00426FF8" w:rsidRDefault="005B2D01">
      <w:pPr>
        <w:rPr>
          <w:b/>
        </w:rPr>
      </w:pPr>
    </w:p>
    <w:p w14:paraId="5D10F807" w14:textId="77777777" w:rsidR="005B2D01" w:rsidRPr="00426FF8" w:rsidRDefault="003746BC">
      <w:pPr>
        <w:widowControl/>
        <w:spacing w:line="276" w:lineRule="auto"/>
        <w:jc w:val="left"/>
        <w:rPr>
          <w:b/>
        </w:rPr>
      </w:pPr>
      <w:bookmarkStart w:id="11" w:name="_3rdcrjn"/>
      <w:bookmarkEnd w:id="11"/>
      <w:r w:rsidRPr="00426FF8">
        <w:rPr>
          <w:b/>
        </w:rPr>
        <w:t>B.2.1 Základní charakteristika stavby a jejího užívání</w:t>
      </w:r>
      <w:r w:rsidRPr="00426FF8">
        <w:rPr>
          <w:b/>
        </w:rPr>
        <w:tab/>
      </w:r>
      <w:r w:rsidRPr="00426FF8">
        <w:rPr>
          <w:b/>
        </w:rPr>
        <w:tab/>
      </w:r>
    </w:p>
    <w:p w14:paraId="6F0809FE" w14:textId="77777777" w:rsidR="005B2D01" w:rsidRPr="00426FF8" w:rsidRDefault="003746BC">
      <w:pPr>
        <w:widowControl/>
        <w:tabs>
          <w:tab w:val="left" w:pos="-1560"/>
        </w:tabs>
        <w:jc w:val="left"/>
        <w:rPr>
          <w:b/>
        </w:rPr>
      </w:pPr>
      <w:r w:rsidRPr="00426FF8">
        <w:rPr>
          <w:b/>
        </w:rPr>
        <w:t>a) nová stavba nebo změna dokončené stavby</w:t>
      </w:r>
    </w:p>
    <w:p w14:paraId="63A9BEF2" w14:textId="17549E98" w:rsidR="005B2D01" w:rsidRPr="00426FF8" w:rsidRDefault="00171E29" w:rsidP="000E58BB">
      <w:pPr>
        <w:tabs>
          <w:tab w:val="left" w:pos="3402"/>
          <w:tab w:val="left" w:pos="4253"/>
        </w:tabs>
        <w:spacing w:after="160"/>
      </w:pPr>
      <w:r>
        <w:t>Oprava stávající stavby.</w:t>
      </w:r>
    </w:p>
    <w:p w14:paraId="020F32D1" w14:textId="77777777" w:rsidR="005B2D01" w:rsidRPr="00426FF8" w:rsidRDefault="003746BC">
      <w:pPr>
        <w:widowControl/>
        <w:tabs>
          <w:tab w:val="left" w:pos="-1560"/>
        </w:tabs>
        <w:jc w:val="left"/>
        <w:rPr>
          <w:b/>
        </w:rPr>
      </w:pPr>
      <w:bookmarkStart w:id="12" w:name="_26in1rg"/>
      <w:bookmarkEnd w:id="12"/>
      <w:r w:rsidRPr="00426FF8">
        <w:rPr>
          <w:b/>
        </w:rPr>
        <w:t>b) účel užívání stavby</w:t>
      </w:r>
    </w:p>
    <w:p w14:paraId="28654070" w14:textId="2454E485" w:rsidR="005B2D01" w:rsidRPr="00426FF8" w:rsidRDefault="006468E2" w:rsidP="000E58BB">
      <w:pPr>
        <w:tabs>
          <w:tab w:val="left" w:pos="3402"/>
          <w:tab w:val="left" w:pos="4253"/>
        </w:tabs>
        <w:spacing w:after="160"/>
      </w:pPr>
      <w:r w:rsidRPr="00426FF8">
        <w:t>Křížová cesta</w:t>
      </w:r>
      <w:r w:rsidR="00171E29">
        <w:t>, alej.</w:t>
      </w:r>
      <w:r w:rsidR="003746BC" w:rsidRPr="00426FF8">
        <w:tab/>
      </w:r>
      <w:r w:rsidR="003746BC" w:rsidRPr="00426FF8">
        <w:tab/>
      </w:r>
      <w:r w:rsidR="003746BC" w:rsidRPr="00426FF8">
        <w:tab/>
      </w:r>
      <w:r w:rsidR="003746BC" w:rsidRPr="00426FF8">
        <w:tab/>
      </w:r>
      <w:r w:rsidR="003746BC" w:rsidRPr="00426FF8">
        <w:tab/>
      </w:r>
      <w:r w:rsidR="003746BC" w:rsidRPr="00426FF8">
        <w:rPr>
          <w:b/>
        </w:rPr>
        <w:t xml:space="preserve"> </w:t>
      </w:r>
    </w:p>
    <w:p w14:paraId="4F65C621" w14:textId="77777777" w:rsidR="005B2D01" w:rsidRPr="00426FF8" w:rsidRDefault="003746BC">
      <w:pPr>
        <w:widowControl/>
        <w:tabs>
          <w:tab w:val="left" w:pos="-1560"/>
        </w:tabs>
        <w:jc w:val="left"/>
        <w:rPr>
          <w:b/>
        </w:rPr>
      </w:pPr>
      <w:bookmarkStart w:id="13" w:name="_lnxbz9"/>
      <w:bookmarkEnd w:id="13"/>
      <w:r w:rsidRPr="00426FF8">
        <w:rPr>
          <w:b/>
        </w:rPr>
        <w:t>c) trvalá nebo dočasná stavba</w:t>
      </w:r>
    </w:p>
    <w:p w14:paraId="488B4F4F" w14:textId="67CF77BD" w:rsidR="005B2D01" w:rsidRPr="00426FF8" w:rsidRDefault="003746BC" w:rsidP="000E58BB">
      <w:pPr>
        <w:tabs>
          <w:tab w:val="left" w:pos="3402"/>
          <w:tab w:val="left" w:pos="4253"/>
        </w:tabs>
        <w:spacing w:after="160"/>
      </w:pPr>
      <w:r w:rsidRPr="00426FF8">
        <w:t>Jedná se o trvalou stavbu.</w:t>
      </w:r>
    </w:p>
    <w:p w14:paraId="236E6364" w14:textId="77777777" w:rsidR="005B2D01" w:rsidRPr="00426FF8" w:rsidRDefault="003746BC">
      <w:pPr>
        <w:widowControl/>
        <w:tabs>
          <w:tab w:val="left" w:pos="-1560"/>
        </w:tabs>
        <w:jc w:val="left"/>
        <w:rPr>
          <w:b/>
        </w:rPr>
      </w:pPr>
      <w:r w:rsidRPr="00426FF8">
        <w:rPr>
          <w:b/>
        </w:rPr>
        <w:t>d) informace o vydaných rozhodnutích a povolení výjimky z technických požadavků na stavby a technických požadavků zabezpečujících bezbarierové užívání stavby</w:t>
      </w:r>
    </w:p>
    <w:p w14:paraId="33E9BF7F" w14:textId="1D317B0F" w:rsidR="00B24FE9" w:rsidRPr="00426FF8" w:rsidRDefault="00B24FE9" w:rsidP="000E58BB">
      <w:pPr>
        <w:tabs>
          <w:tab w:val="left" w:pos="-1560"/>
        </w:tabs>
        <w:spacing w:after="160"/>
      </w:pPr>
      <w:r w:rsidRPr="00426FF8">
        <w:t>není</w:t>
      </w:r>
    </w:p>
    <w:p w14:paraId="4066C272" w14:textId="77777777" w:rsidR="005B2D01" w:rsidRPr="00426FF8" w:rsidRDefault="003746BC">
      <w:pPr>
        <w:tabs>
          <w:tab w:val="left" w:pos="-1560"/>
        </w:tabs>
        <w:rPr>
          <w:b/>
        </w:rPr>
      </w:pPr>
      <w:r w:rsidRPr="00426FF8">
        <w:rPr>
          <w:b/>
        </w:rPr>
        <w:t xml:space="preserve">e) informace o tom, zda a v jakých částech dokumentace jsou zohledněny podmínky </w:t>
      </w:r>
      <w:r w:rsidRPr="00426FF8">
        <w:rPr>
          <w:b/>
        </w:rPr>
        <w:lastRenderedPageBreak/>
        <w:t>závazných stanovisek dotčených orgánů</w:t>
      </w:r>
    </w:p>
    <w:p w14:paraId="3E8B59F8" w14:textId="0E4AA96C" w:rsidR="00171E29" w:rsidRPr="00426FF8" w:rsidRDefault="00171E29" w:rsidP="000E58BB">
      <w:pPr>
        <w:tabs>
          <w:tab w:val="left" w:pos="-1560"/>
        </w:tabs>
        <w:spacing w:after="160"/>
      </w:pPr>
      <w:r>
        <w:t>není</w:t>
      </w:r>
    </w:p>
    <w:p w14:paraId="107E69A1" w14:textId="77777777" w:rsidR="005B2D01" w:rsidRPr="00426FF8" w:rsidRDefault="003746BC">
      <w:pPr>
        <w:tabs>
          <w:tab w:val="left" w:pos="-1560"/>
        </w:tabs>
        <w:rPr>
          <w:b/>
        </w:rPr>
      </w:pPr>
      <w:r w:rsidRPr="00426FF8">
        <w:rPr>
          <w:b/>
        </w:rPr>
        <w:t>f) ochrana stavby podle jiných právních předpisů</w:t>
      </w:r>
    </w:p>
    <w:p w14:paraId="0469B702" w14:textId="615245D6" w:rsidR="00B24FE9" w:rsidRPr="00426FF8" w:rsidRDefault="00B24FE9" w:rsidP="000E58BB">
      <w:pPr>
        <w:tabs>
          <w:tab w:val="left" w:pos="-1560"/>
        </w:tabs>
        <w:spacing w:after="160"/>
      </w:pPr>
      <w:r w:rsidRPr="00426FF8">
        <w:t>není</w:t>
      </w:r>
    </w:p>
    <w:p w14:paraId="0B03606B" w14:textId="77777777" w:rsidR="005B2D01" w:rsidRDefault="003746BC">
      <w:pPr>
        <w:tabs>
          <w:tab w:val="left" w:pos="3402"/>
          <w:tab w:val="left" w:pos="4253"/>
        </w:tabs>
        <w:rPr>
          <w:b/>
        </w:rPr>
      </w:pPr>
      <w:r w:rsidRPr="00426FF8">
        <w:rPr>
          <w:b/>
        </w:rPr>
        <w:t>g) navrhované parametry stavby</w:t>
      </w:r>
    </w:p>
    <w:p w14:paraId="33DFD4A1" w14:textId="67826DFE" w:rsidR="00B24FE9" w:rsidRPr="00426FF8" w:rsidRDefault="00CD25A2" w:rsidP="000E58BB">
      <w:pPr>
        <w:spacing w:after="160"/>
      </w:pPr>
      <w:r>
        <w:t>-</w:t>
      </w:r>
    </w:p>
    <w:p w14:paraId="7AB4029D" w14:textId="77777777" w:rsidR="005B2D01" w:rsidRPr="00426FF8" w:rsidRDefault="003746BC" w:rsidP="00135FAE">
      <w:r w:rsidRPr="00426FF8">
        <w:rPr>
          <w:b/>
        </w:rPr>
        <w:t>h) základní bilance stavby</w:t>
      </w:r>
    </w:p>
    <w:p w14:paraId="0064BE29" w14:textId="6BF3153B" w:rsidR="00B24FE9" w:rsidRPr="00CD25A2" w:rsidRDefault="00CD25A2" w:rsidP="000E58BB">
      <w:pPr>
        <w:spacing w:after="160"/>
        <w:rPr>
          <w:lang w:val="en-US"/>
        </w:rPr>
      </w:pPr>
      <w:r w:rsidRPr="00CD25A2">
        <w:rPr>
          <w:lang w:val="en-US"/>
        </w:rPr>
        <w:t>-</w:t>
      </w:r>
    </w:p>
    <w:p w14:paraId="1EEF6A6E" w14:textId="77777777" w:rsidR="005B2D01" w:rsidRPr="00426FF8" w:rsidRDefault="003746BC">
      <w:r w:rsidRPr="00426FF8">
        <w:rPr>
          <w:b/>
        </w:rPr>
        <w:t>i) základní předpoklady výstavby</w:t>
      </w:r>
    </w:p>
    <w:p w14:paraId="68F7AAEA" w14:textId="17F9F9DB" w:rsidR="00B24FE9" w:rsidRPr="00426FF8" w:rsidRDefault="00CD25A2" w:rsidP="000E58BB">
      <w:pPr>
        <w:spacing w:after="160"/>
      </w:pPr>
      <w:r>
        <w:t>-</w:t>
      </w:r>
    </w:p>
    <w:p w14:paraId="631F2365" w14:textId="0F2204D2" w:rsidR="0010679D" w:rsidRPr="00426FF8" w:rsidRDefault="00CD25A2">
      <w:r>
        <w:rPr>
          <w:b/>
        </w:rPr>
        <w:t>j) orientační náklady stavby</w:t>
      </w:r>
    </w:p>
    <w:p w14:paraId="2CED0500" w14:textId="73E6BF3F" w:rsidR="00B24FE9" w:rsidRDefault="00CD25A2" w:rsidP="000E58BB">
      <w:pPr>
        <w:spacing w:after="160"/>
      </w:pPr>
      <w:r>
        <w:rPr>
          <w:lang w:val="en-US"/>
        </w:rPr>
        <w:t>rekonstrukce schodi</w:t>
      </w:r>
      <w:r>
        <w:t xml:space="preserve">šť </w:t>
      </w:r>
      <w:r>
        <w:tab/>
        <w:t>200,000,-</w:t>
      </w:r>
    </w:p>
    <w:p w14:paraId="3A2921EF" w14:textId="0C90E6F7" w:rsidR="00CD25A2" w:rsidRDefault="00CD25A2" w:rsidP="000E58BB">
      <w:pPr>
        <w:spacing w:after="160"/>
      </w:pPr>
      <w:r>
        <w:t xml:space="preserve">obnova štětové dlažby </w:t>
      </w:r>
      <w:r>
        <w:tab/>
        <w:t>500,000,-</w:t>
      </w:r>
    </w:p>
    <w:p w14:paraId="56AB9D84" w14:textId="3489727D" w:rsidR="00CD25A2" w:rsidRPr="00CD25A2" w:rsidRDefault="00CD25A2" w:rsidP="000E58BB">
      <w:pPr>
        <w:spacing w:after="160"/>
      </w:pPr>
      <w:r>
        <w:t>obnova oplocení</w:t>
      </w:r>
      <w:r>
        <w:tab/>
      </w:r>
      <w:r>
        <w:tab/>
        <w:t>1,500,000,-</w:t>
      </w:r>
    </w:p>
    <w:p w14:paraId="3C9DC13E" w14:textId="77777777" w:rsidR="005B2D01" w:rsidRPr="00426FF8" w:rsidRDefault="003746BC">
      <w:pPr>
        <w:widowControl/>
        <w:spacing w:line="276" w:lineRule="auto"/>
        <w:jc w:val="left"/>
        <w:rPr>
          <w:b/>
        </w:rPr>
      </w:pPr>
      <w:bookmarkStart w:id="14" w:name="_35nkun2"/>
      <w:bookmarkEnd w:id="14"/>
      <w:r w:rsidRPr="00426FF8">
        <w:rPr>
          <w:b/>
        </w:rPr>
        <w:t>B.2.2 Celkové urbanistické a architektonické řešení</w:t>
      </w:r>
    </w:p>
    <w:p w14:paraId="0B0B426A" w14:textId="77777777" w:rsidR="005B2D01" w:rsidRPr="00426FF8" w:rsidRDefault="005B2D01">
      <w:pPr>
        <w:rPr>
          <w:color w:val="FF0000"/>
          <w:u w:val="single"/>
        </w:rPr>
      </w:pPr>
    </w:p>
    <w:p w14:paraId="6E29525C" w14:textId="36F72A77" w:rsidR="005B2D01" w:rsidRPr="00CD25A2" w:rsidRDefault="003746BC" w:rsidP="00CD25A2">
      <w:pPr>
        <w:spacing w:after="160"/>
      </w:pPr>
      <w:r w:rsidRPr="00426FF8">
        <w:rPr>
          <w:b/>
        </w:rPr>
        <w:t>a)</w:t>
      </w:r>
      <w:r w:rsidRPr="00426FF8">
        <w:t xml:space="preserve"> </w:t>
      </w:r>
      <w:r w:rsidRPr="00426FF8">
        <w:rPr>
          <w:b/>
        </w:rPr>
        <w:t>urbanismus - územní regulace, kompozice prostorového řešení</w:t>
      </w:r>
    </w:p>
    <w:p w14:paraId="42498D41" w14:textId="77777777" w:rsidR="003E7779" w:rsidRPr="00426FF8" w:rsidRDefault="003E7779">
      <w:r w:rsidRPr="00426FF8">
        <w:t>Urbanismus popsán v kapitole B.1.A</w:t>
      </w:r>
    </w:p>
    <w:p w14:paraId="1ABCDDF1" w14:textId="77777777" w:rsidR="003E7779" w:rsidRPr="00426FF8" w:rsidRDefault="003E7779">
      <w:pPr>
        <w:rPr>
          <w:b/>
        </w:rPr>
      </w:pPr>
    </w:p>
    <w:p w14:paraId="0E085046" w14:textId="4324E754" w:rsidR="003E7779" w:rsidRPr="00CD25A2" w:rsidRDefault="003746BC" w:rsidP="00CD25A2">
      <w:pPr>
        <w:spacing w:after="160"/>
      </w:pPr>
      <w:r w:rsidRPr="00426FF8">
        <w:rPr>
          <w:b/>
        </w:rPr>
        <w:t>b)</w:t>
      </w:r>
      <w:r w:rsidRPr="00426FF8">
        <w:t xml:space="preserve"> </w:t>
      </w:r>
      <w:r w:rsidRPr="00426FF8">
        <w:rPr>
          <w:b/>
        </w:rPr>
        <w:t>architektonické řešení - kompozice tvarového řešení, materiálové a barevné řešení</w:t>
      </w:r>
    </w:p>
    <w:p w14:paraId="6FFC525C" w14:textId="4D48C266" w:rsidR="003E7779" w:rsidRPr="00426FF8" w:rsidRDefault="00CE187D" w:rsidP="003E7779">
      <w:pPr>
        <w:autoSpaceDE w:val="0"/>
        <w:autoSpaceDN w:val="0"/>
        <w:adjustRightInd w:val="0"/>
        <w:spacing w:after="160" w:line="221" w:lineRule="atLeast"/>
        <w:rPr>
          <w:b/>
          <w:color w:val="auto"/>
          <w:lang w:val="en-GB" w:bidi="ar-SA"/>
        </w:rPr>
      </w:pPr>
      <w:r>
        <w:rPr>
          <w:b/>
          <w:color w:val="auto"/>
          <w:lang w:val="en-GB" w:bidi="ar-SA"/>
        </w:rPr>
        <w:t>Schodiště a obnova cesty</w:t>
      </w:r>
    </w:p>
    <w:p w14:paraId="3DF097D2" w14:textId="77777777" w:rsidR="003E7779" w:rsidRPr="00426FF8" w:rsidRDefault="003E7779" w:rsidP="003E7779">
      <w:pPr>
        <w:autoSpaceDE w:val="0"/>
        <w:autoSpaceDN w:val="0"/>
        <w:adjustRightInd w:val="0"/>
        <w:spacing w:after="160" w:line="221" w:lineRule="atLeast"/>
        <w:rPr>
          <w:color w:val="auto"/>
          <w:lang w:val="en-GB" w:bidi="ar-SA"/>
        </w:rPr>
      </w:pPr>
      <w:r w:rsidRPr="00426FF8">
        <w:rPr>
          <w:color w:val="auto"/>
          <w:lang w:val="en-GB" w:bidi="ar-SA"/>
        </w:rPr>
        <w:t xml:space="preserve">Cílem navrhovaných úprav je zajištění bezpečnosti návštěvníků v celé délce trasy křížové cesty. </w:t>
      </w:r>
    </w:p>
    <w:p w14:paraId="51FD2BA1" w14:textId="77777777" w:rsidR="003E7779" w:rsidRPr="00426FF8" w:rsidRDefault="003E7779" w:rsidP="003E7779">
      <w:pPr>
        <w:autoSpaceDE w:val="0"/>
        <w:autoSpaceDN w:val="0"/>
        <w:adjustRightInd w:val="0"/>
        <w:spacing w:after="160" w:line="221" w:lineRule="atLeast"/>
        <w:rPr>
          <w:color w:val="auto"/>
          <w:lang w:val="en-GB" w:bidi="ar-SA"/>
        </w:rPr>
      </w:pPr>
      <w:r w:rsidRPr="00426FF8">
        <w:rPr>
          <w:color w:val="auto"/>
          <w:lang w:val="en-GB" w:bidi="ar-SA"/>
        </w:rPr>
        <w:t xml:space="preserve">Návrh počítá s vyrovnáním stávajícího povrchu cesty a s jeho příčným vyspádováním - odvod vody na terén. Povrch cesty bude obnovený původní technologií - štětováním – kladením kamene na výšku „na sucho“ do štěrkopískového lože z větších kamenů, kladných též „na sucho“. </w:t>
      </w:r>
    </w:p>
    <w:p w14:paraId="787F9F3E" w14:textId="77777777" w:rsidR="003E7779" w:rsidRPr="00426FF8" w:rsidRDefault="003E7779" w:rsidP="003E7779">
      <w:pPr>
        <w:rPr>
          <w:color w:val="auto"/>
          <w:lang w:val="en-GB" w:bidi="ar-SA"/>
        </w:rPr>
      </w:pPr>
      <w:r w:rsidRPr="00426FF8">
        <w:rPr>
          <w:color w:val="auto"/>
          <w:lang w:val="en-GB" w:bidi="ar-SA"/>
        </w:rPr>
        <w:t>Při obnově čtrnácti schodišť je nutné před realizací zpracovat plán stávajícího uložení (každá schodnice je opatřená jménem pořizovatele a při zpětném uložení je nutné schodnice umístit na jejich původní místo). Schodnice budou vhodnou technologií očištěny od porostů mechu a jiných nánosů tak, aby nedošlo k poškození původních nápisů ani povrchu kamene. Uvolněné, kývající se a jinak nevyhovující schodnice budou vyjmuty, očištěny a znovu usazeny na nový štěrkopískový podsyp.</w:t>
      </w:r>
    </w:p>
    <w:p w14:paraId="6253D063" w14:textId="77777777" w:rsidR="00B24FE9" w:rsidRPr="00426FF8" w:rsidRDefault="00B24FE9" w:rsidP="00B24FE9">
      <w:pPr>
        <w:keepNext/>
      </w:pPr>
      <w:r w:rsidRPr="00426FF8">
        <w:rPr>
          <w:noProof/>
          <w:color w:val="auto"/>
          <w:lang w:val="en-GB" w:eastAsia="en-GB" w:bidi="ar-SA"/>
        </w:rPr>
        <w:lastRenderedPageBreak/>
        <w:drawing>
          <wp:inline distT="0" distB="0" distL="0" distR="0" wp14:anchorId="3EEDEABC" wp14:editId="4C8BF13B">
            <wp:extent cx="5760720" cy="383984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tone-option4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9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3DA031" w14:textId="0A7C5EB2" w:rsidR="00B24FE9" w:rsidRPr="00995A17" w:rsidRDefault="00B24FE9" w:rsidP="00995A17">
      <w:pPr>
        <w:pStyle w:val="Caption"/>
        <w:jc w:val="center"/>
        <w:rPr>
          <w:rFonts w:cs="Arial"/>
          <w:color w:val="auto"/>
          <w:sz w:val="22"/>
          <w:szCs w:val="22"/>
          <w:lang w:val="en-GB" w:bidi="ar-SA"/>
        </w:rPr>
      </w:pPr>
      <w:r w:rsidRPr="00CD25A2">
        <w:rPr>
          <w:rFonts w:cs="Arial"/>
          <w:sz w:val="22"/>
          <w:szCs w:val="22"/>
        </w:rPr>
        <w:t>Vizualizace navrhovaného řešení štětové dlažby</w:t>
      </w:r>
    </w:p>
    <w:p w14:paraId="379DA144" w14:textId="77777777" w:rsidR="003E7779" w:rsidRPr="00426FF8" w:rsidRDefault="003E7779" w:rsidP="003E7779">
      <w:pPr>
        <w:autoSpaceDE w:val="0"/>
        <w:autoSpaceDN w:val="0"/>
        <w:adjustRightInd w:val="0"/>
        <w:spacing w:after="160" w:line="221" w:lineRule="atLeast"/>
        <w:rPr>
          <w:b/>
          <w:color w:val="auto"/>
          <w:lang w:val="en-GB" w:bidi="ar-SA"/>
        </w:rPr>
      </w:pPr>
      <w:r w:rsidRPr="00426FF8">
        <w:rPr>
          <w:b/>
          <w:color w:val="auto"/>
          <w:lang w:val="en-GB" w:bidi="ar-SA"/>
        </w:rPr>
        <w:t xml:space="preserve">Demontáž zdi a související technická opatření </w:t>
      </w:r>
    </w:p>
    <w:p w14:paraId="35407A22" w14:textId="77777777" w:rsidR="003E7779" w:rsidRPr="00426FF8" w:rsidRDefault="003E7779" w:rsidP="003E7779">
      <w:pPr>
        <w:autoSpaceDE w:val="0"/>
        <w:autoSpaceDN w:val="0"/>
        <w:adjustRightInd w:val="0"/>
        <w:spacing w:after="160" w:line="221" w:lineRule="atLeast"/>
        <w:rPr>
          <w:b/>
          <w:color w:val="auto"/>
          <w:lang w:val="en-GB" w:bidi="ar-SA"/>
        </w:rPr>
      </w:pPr>
      <w:r w:rsidRPr="00426FF8">
        <w:rPr>
          <w:b/>
          <w:color w:val="auto"/>
          <w:lang w:val="en-GB" w:bidi="ar-SA"/>
        </w:rPr>
        <w:t xml:space="preserve">Demontáž zdi </w:t>
      </w:r>
    </w:p>
    <w:p w14:paraId="059A2852" w14:textId="430D630A" w:rsidR="003E7779" w:rsidRPr="00426FF8" w:rsidRDefault="003E7779" w:rsidP="003E7779">
      <w:pPr>
        <w:autoSpaceDE w:val="0"/>
        <w:autoSpaceDN w:val="0"/>
        <w:adjustRightInd w:val="0"/>
        <w:spacing w:after="160" w:line="221" w:lineRule="atLeast"/>
        <w:rPr>
          <w:color w:val="auto"/>
          <w:lang w:val="en-GB" w:bidi="ar-SA"/>
        </w:rPr>
      </w:pPr>
      <w:r w:rsidRPr="00426FF8">
        <w:rPr>
          <w:color w:val="auto"/>
          <w:lang w:val="en-GB" w:bidi="ar-SA"/>
        </w:rPr>
        <w:t>Stávající betonová zeď pod vrcholem kopce bránící průchodu z aleje k budoucí kapli (z p.</w:t>
      </w:r>
      <w:r w:rsidR="00CE187D">
        <w:rPr>
          <w:color w:val="auto"/>
          <w:lang w:val="en-GB" w:bidi="ar-SA"/>
        </w:rPr>
        <w:t>č. 3580 na p.č. 2071/3 a st. 23</w:t>
      </w:r>
      <w:r w:rsidRPr="00426FF8">
        <w:rPr>
          <w:color w:val="auto"/>
          <w:lang w:val="en-GB" w:bidi="ar-SA"/>
        </w:rPr>
        <w:t xml:space="preserve">) bude odstraněna v největším možném rozsahu tak, aby průhled ke kapli nebyl nijak narušen. Betonové prefabrikáty budou rozebrány a sloupky odstraněny včetně základů. </w:t>
      </w:r>
    </w:p>
    <w:p w14:paraId="06098D96" w14:textId="77777777" w:rsidR="003E7779" w:rsidRPr="00426FF8" w:rsidRDefault="003E7779" w:rsidP="003E7779">
      <w:pPr>
        <w:autoSpaceDE w:val="0"/>
        <w:autoSpaceDN w:val="0"/>
        <w:adjustRightInd w:val="0"/>
        <w:spacing w:after="160" w:line="221" w:lineRule="atLeast"/>
        <w:rPr>
          <w:b/>
          <w:color w:val="auto"/>
          <w:lang w:val="en-GB" w:bidi="ar-SA"/>
        </w:rPr>
      </w:pPr>
      <w:r w:rsidRPr="00426FF8">
        <w:rPr>
          <w:b/>
          <w:color w:val="auto"/>
          <w:lang w:val="en-GB" w:bidi="ar-SA"/>
        </w:rPr>
        <w:t xml:space="preserve">Obnova zastavení na křížové cestě </w:t>
      </w:r>
    </w:p>
    <w:p w14:paraId="2CF54D21" w14:textId="77E8F1B7" w:rsidR="003E7779" w:rsidRPr="00426FF8" w:rsidRDefault="003E7779" w:rsidP="003E7779">
      <w:pPr>
        <w:rPr>
          <w:color w:val="auto"/>
          <w:lang w:val="en-GB" w:bidi="ar-SA"/>
        </w:rPr>
      </w:pPr>
      <w:r w:rsidRPr="00426FF8">
        <w:rPr>
          <w:color w:val="auto"/>
          <w:lang w:val="en-GB" w:bidi="ar-SA"/>
        </w:rPr>
        <w:t>V rámci tohoto projektu je řešen</w:t>
      </w:r>
      <w:r w:rsidR="00D26783">
        <w:rPr>
          <w:color w:val="auto"/>
          <w:lang w:val="en-GB" w:bidi="ar-SA"/>
        </w:rPr>
        <w:t>o</w:t>
      </w:r>
      <w:r w:rsidRPr="00426FF8">
        <w:rPr>
          <w:color w:val="auto"/>
          <w:lang w:val="en-GB" w:bidi="ar-SA"/>
        </w:rPr>
        <w:t xml:space="preserve"> přemístění poslední čtrnácté kapličky na původní místo. </w:t>
      </w:r>
      <w:r w:rsidR="00936ED9">
        <w:rPr>
          <w:color w:val="auto"/>
          <w:lang w:val="en-GB" w:bidi="ar-SA"/>
        </w:rPr>
        <w:t>Dále bude opraveno a</w:t>
      </w:r>
      <w:r w:rsidRPr="00426FF8">
        <w:rPr>
          <w:color w:val="auto"/>
          <w:lang w:val="en-GB" w:bidi="ar-SA"/>
        </w:rPr>
        <w:t xml:space="preserve"> restaurováno všech čtrnáct kapliček. </w:t>
      </w:r>
      <w:r w:rsidR="00936ED9">
        <w:rPr>
          <w:color w:val="auto"/>
          <w:lang w:val="en-GB" w:bidi="ar-SA"/>
        </w:rPr>
        <w:t>Vše popsáno v Restaurátoském záměru</w:t>
      </w:r>
      <w:r w:rsidRPr="00426FF8">
        <w:rPr>
          <w:color w:val="auto"/>
          <w:lang w:val="en-GB" w:bidi="ar-SA"/>
        </w:rPr>
        <w:t xml:space="preserve">. Bude provedeno zejména očištění kamenných částí vhodnou metodou tak, aby zastavení nebyla porušena. </w:t>
      </w:r>
    </w:p>
    <w:p w14:paraId="599CBC6F" w14:textId="77777777" w:rsidR="003E7779" w:rsidRDefault="003E7779"/>
    <w:p w14:paraId="7E59BA82" w14:textId="77777777" w:rsidR="00422050" w:rsidRDefault="00422050" w:rsidP="00422050">
      <w:r>
        <w:rPr>
          <w:b/>
          <w:bCs/>
          <w:i/>
          <w:iCs/>
        </w:rPr>
        <w:t>Popis a stav díla před restaurováním</w:t>
      </w:r>
    </w:p>
    <w:p w14:paraId="5355166B" w14:textId="77777777" w:rsidR="00422050" w:rsidRDefault="00422050" w:rsidP="00422050"/>
    <w:p w14:paraId="6A9CD0FD" w14:textId="1894B030" w:rsidR="00422050" w:rsidRDefault="00422050" w:rsidP="00422050">
      <w:r>
        <w:tab/>
        <w:t xml:space="preserve">Křížová cesta se nachází na tzv. Křesťanském /Křesťanovském/ vrchu v areálu nemocnice v Klatovech. </w:t>
      </w:r>
      <w:r>
        <w:rPr>
          <w:color w:val="000000"/>
        </w:rPr>
        <w:t>Křížová cesta byla vysvěcena dne 1. října 1882. Tvoří ji kamenné výklenkové kapličky se stříškou a křížem na vrcholu. Stojí po levé straně cesty k bývalé kapli Umučení Páně, zbořené kolem roku 1984. Při obnově cesty roku 1990 byly do výklenků zastavení umístěny nové obrazy od akademické malířky Bedřišky Znojemské. (zdroj - Wikipedie</w:t>
      </w:r>
    </w:p>
    <w:p w14:paraId="1D0A70FA" w14:textId="77777777" w:rsidR="00422050" w:rsidRDefault="00422050" w:rsidP="00422050">
      <w:pPr>
        <w:rPr>
          <w:color w:val="000000"/>
        </w:rPr>
      </w:pPr>
      <w:r>
        <w:rPr>
          <w:color w:val="000000"/>
        </w:rPr>
        <w:tab/>
        <w:t xml:space="preserve">Obrazy jednotlivých zastavení jsou namalovány technikou olejomalby na plechové podložce a jsou ve výklencích upevněny pomocí šedého cementového tmelu po celém obvodu. Obrazy jsou kryté tenkým sklem, které je od malby odsazeno dřevěným rámečkem asi 1.5 cm silným. Několik skel je v současné době rozbito nebo zcela chybí.  Kovové podložky obrazů z přední strany korodují  v různé míře a v těchto místech dochází k odpadávání malby. Lze předpokládat, že zkorodované budou i rubové strany obrazů. Barevná vrstva na obrazech </w:t>
      </w:r>
      <w:r>
        <w:rPr>
          <w:color w:val="000000"/>
        </w:rPr>
        <w:lastRenderedPageBreak/>
        <w:t>je jemně zkrakelovaná a vykazuje, zejména kvůli korodujícím plechům, zhoršenou adhezi k podložce. Některé obrazy jsou také poškozeny mechanicky škrábanci, údery nebo barevnými graffiti.</w:t>
      </w:r>
    </w:p>
    <w:p w14:paraId="44C209DD" w14:textId="493D57AD" w:rsidR="00422050" w:rsidRPr="00422050" w:rsidRDefault="00422050" w:rsidP="00422050">
      <w:pPr>
        <w:pStyle w:val="BodyText"/>
        <w:rPr>
          <w:color w:val="000000"/>
        </w:rPr>
      </w:pPr>
      <w:r>
        <w:rPr>
          <w:color w:val="000000"/>
        </w:rPr>
        <w:tab/>
        <w:t>Současné upevnění obrazů ve výklencích není esteticky zcela vhodné. Navíc úplným utěsněním maleb za sklem dochází ke kondenzaci vlhkosti na vnitřní straně skla, což nepřispívá k lepšímu stavu maleb. Jako vhodnější způsob se jeví zhotovit pohledové rámečky se sklem nebo plexisklem, které budou pevně fixované do výklenku a zároveň umožní aspoň minimální cirkulaci vzduchu za sklem. Krycí sklo nebo plexisklo je doporučeno obnovit, neboť zde slouží jako ochrana proti posprejování a jiným poškozením i proti povětrnostním vlivům.</w:t>
      </w:r>
      <w:bookmarkStart w:id="15" w:name="_GoBack"/>
      <w:bookmarkEnd w:id="15"/>
    </w:p>
    <w:p w14:paraId="4098C88D" w14:textId="1B37DD9C" w:rsidR="00422050" w:rsidRDefault="00422050" w:rsidP="00422050">
      <w:pPr>
        <w:spacing w:line="360" w:lineRule="auto"/>
      </w:pPr>
      <w:r>
        <w:rPr>
          <w:b/>
          <w:bCs/>
          <w:i/>
          <w:iCs/>
        </w:rPr>
        <w:t>Navrhovaný postup restaurátorských prací:</w:t>
      </w:r>
    </w:p>
    <w:p w14:paraId="4052A6CF" w14:textId="77777777" w:rsidR="00422050" w:rsidRDefault="00422050" w:rsidP="00422050">
      <w:pPr>
        <w:numPr>
          <w:ilvl w:val="0"/>
          <w:numId w:val="6"/>
        </w:numPr>
        <w:suppressAutoHyphens/>
        <w:spacing w:line="360" w:lineRule="auto"/>
      </w:pPr>
      <w:r>
        <w:t>šetrné odstranění cementového tmelu a vyjmutí obrazů z výklenků</w:t>
      </w:r>
    </w:p>
    <w:p w14:paraId="3DD62805" w14:textId="77777777" w:rsidR="00422050" w:rsidRDefault="00422050" w:rsidP="00422050">
      <w:pPr>
        <w:numPr>
          <w:ilvl w:val="0"/>
          <w:numId w:val="6"/>
        </w:numPr>
        <w:suppressAutoHyphens/>
        <w:spacing w:line="360" w:lineRule="auto"/>
      </w:pPr>
      <w:r>
        <w:t>ošetření zadních stran kovových podložek odrezovačem</w:t>
      </w:r>
    </w:p>
    <w:p w14:paraId="5BCA12F8" w14:textId="77777777" w:rsidR="00422050" w:rsidRDefault="00422050" w:rsidP="00422050">
      <w:pPr>
        <w:numPr>
          <w:ilvl w:val="0"/>
          <w:numId w:val="6"/>
        </w:numPr>
        <w:suppressAutoHyphens/>
        <w:spacing w:line="360" w:lineRule="auto"/>
      </w:pPr>
      <w:r>
        <w:t>mechanické odstranění korodovaného povrchu na přední straně maleb</w:t>
      </w:r>
    </w:p>
    <w:p w14:paraId="7246950C" w14:textId="77777777" w:rsidR="00422050" w:rsidRDefault="00422050" w:rsidP="00422050">
      <w:pPr>
        <w:numPr>
          <w:ilvl w:val="0"/>
          <w:numId w:val="6"/>
        </w:numPr>
        <w:suppressAutoHyphens/>
        <w:spacing w:line="360" w:lineRule="auto"/>
      </w:pPr>
      <w:r>
        <w:t>očištění povrchu maleb</w:t>
      </w:r>
    </w:p>
    <w:p w14:paraId="18D0EF36" w14:textId="77777777" w:rsidR="00422050" w:rsidRDefault="00422050" w:rsidP="00422050">
      <w:pPr>
        <w:numPr>
          <w:ilvl w:val="0"/>
          <w:numId w:val="6"/>
        </w:numPr>
        <w:suppressAutoHyphens/>
        <w:spacing w:line="360" w:lineRule="auto"/>
      </w:pPr>
      <w:r>
        <w:t>upevnění a konsolidace barevné vrstvy adhezivem</w:t>
      </w:r>
    </w:p>
    <w:p w14:paraId="2275BC37" w14:textId="77777777" w:rsidR="00422050" w:rsidRDefault="00422050" w:rsidP="00422050">
      <w:pPr>
        <w:numPr>
          <w:ilvl w:val="0"/>
          <w:numId w:val="6"/>
        </w:numPr>
        <w:suppressAutoHyphens/>
        <w:spacing w:line="360" w:lineRule="auto"/>
      </w:pPr>
      <w:r>
        <w:t>nanesení antikorozního podkladu v místech defektů na přední straně, vytmelení defektů</w:t>
      </w:r>
    </w:p>
    <w:p w14:paraId="19C25C67" w14:textId="77777777" w:rsidR="00422050" w:rsidRDefault="00422050" w:rsidP="00422050">
      <w:pPr>
        <w:numPr>
          <w:ilvl w:val="0"/>
          <w:numId w:val="6"/>
        </w:numPr>
        <w:suppressAutoHyphens/>
        <w:spacing w:line="360" w:lineRule="auto"/>
      </w:pPr>
      <w:r>
        <w:t>scelující retuš defektů restaurátorskými barvami</w:t>
      </w:r>
    </w:p>
    <w:p w14:paraId="505FADC3" w14:textId="77777777" w:rsidR="00422050" w:rsidRDefault="00422050" w:rsidP="00422050">
      <w:pPr>
        <w:numPr>
          <w:ilvl w:val="0"/>
          <w:numId w:val="6"/>
        </w:numPr>
        <w:suppressAutoHyphens/>
        <w:spacing w:line="360" w:lineRule="auto"/>
      </w:pPr>
      <w:r>
        <w:t>nanesení vrstvy ochranného laku</w:t>
      </w:r>
    </w:p>
    <w:p w14:paraId="019A0396" w14:textId="77777777" w:rsidR="00422050" w:rsidRDefault="00422050" w:rsidP="00422050">
      <w:pPr>
        <w:numPr>
          <w:ilvl w:val="0"/>
          <w:numId w:val="6"/>
        </w:numPr>
        <w:suppressAutoHyphens/>
        <w:spacing w:line="360" w:lineRule="auto"/>
      </w:pPr>
      <w:r>
        <w:t>zhotovení rámečků /tvrdé dřevo nebo hliník/ a skel na míru</w:t>
      </w:r>
    </w:p>
    <w:p w14:paraId="0C883AA2" w14:textId="77777777" w:rsidR="00422050" w:rsidRDefault="00422050" w:rsidP="00422050">
      <w:pPr>
        <w:numPr>
          <w:ilvl w:val="0"/>
          <w:numId w:val="6"/>
        </w:numPr>
        <w:suppressAutoHyphens/>
        <w:spacing w:line="360" w:lineRule="auto"/>
      </w:pPr>
      <w:r>
        <w:t>instalace a upevnění obrazů do výklenků</w:t>
      </w:r>
    </w:p>
    <w:p w14:paraId="2B9C75D0" w14:textId="77777777" w:rsidR="00422050" w:rsidRDefault="00422050"/>
    <w:p w14:paraId="2C606A15" w14:textId="77777777" w:rsidR="00422050" w:rsidRPr="00426FF8" w:rsidRDefault="00422050"/>
    <w:p w14:paraId="6CF5D92B" w14:textId="77777777" w:rsidR="005B2D01" w:rsidRPr="00426FF8" w:rsidRDefault="003746BC">
      <w:pPr>
        <w:widowControl/>
        <w:spacing w:line="276" w:lineRule="auto"/>
        <w:jc w:val="left"/>
        <w:rPr>
          <w:b/>
        </w:rPr>
      </w:pPr>
      <w:bookmarkStart w:id="16" w:name="_1ksv4uv"/>
      <w:bookmarkEnd w:id="16"/>
      <w:r w:rsidRPr="00426FF8">
        <w:rPr>
          <w:b/>
        </w:rPr>
        <w:t>B.2.3 Celkové provozní řešení, technologie výroby</w:t>
      </w:r>
    </w:p>
    <w:p w14:paraId="2E994793" w14:textId="77777777" w:rsidR="005B2D01" w:rsidRPr="00426FF8" w:rsidRDefault="005B2D01"/>
    <w:p w14:paraId="51AB01A4" w14:textId="79CB6205" w:rsidR="005B2D01" w:rsidRDefault="003746BC" w:rsidP="00CD25A2">
      <w:pPr>
        <w:widowControl/>
        <w:spacing w:line="276" w:lineRule="auto"/>
        <w:jc w:val="left"/>
      </w:pPr>
      <w:bookmarkStart w:id="17" w:name="_44sinio"/>
      <w:bookmarkEnd w:id="17"/>
      <w:r w:rsidRPr="00426FF8">
        <w:rPr>
          <w:b/>
        </w:rPr>
        <w:t>B.2.4 Bezbariérové užívání stavby</w:t>
      </w:r>
    </w:p>
    <w:p w14:paraId="49596393" w14:textId="77777777" w:rsidR="00171E29" w:rsidRPr="00426FF8" w:rsidRDefault="00171E29"/>
    <w:p w14:paraId="286ABFDB" w14:textId="77777777" w:rsidR="005B2D01" w:rsidRPr="00426FF8" w:rsidRDefault="003746BC">
      <w:pPr>
        <w:widowControl/>
        <w:spacing w:line="276" w:lineRule="auto"/>
        <w:jc w:val="left"/>
      </w:pPr>
      <w:bookmarkStart w:id="18" w:name="_2jxsxqh"/>
      <w:bookmarkEnd w:id="18"/>
      <w:r w:rsidRPr="00426FF8">
        <w:rPr>
          <w:b/>
        </w:rPr>
        <w:t>B.2.5 Bezpečnost při užívání stavby</w:t>
      </w:r>
    </w:p>
    <w:p w14:paraId="224EEEC8" w14:textId="77777777" w:rsidR="005B2D01" w:rsidRPr="00426FF8" w:rsidRDefault="003746BC">
      <w:r w:rsidRPr="00426FF8">
        <w:t>Předkládaný projekt dodržuje technické požadavky na výstavbu z hlediska požární bezpečnosti, ochrany zdraví a životního prostředí i z hlediska požadavků na stavební konstrukce, čímž je vytvořen předpoklad bezpečného provozu.</w:t>
      </w:r>
    </w:p>
    <w:p w14:paraId="178F9B1A" w14:textId="77777777" w:rsidR="005B2D01" w:rsidRPr="00426FF8" w:rsidRDefault="005B2D01">
      <w:pPr>
        <w:widowControl/>
        <w:spacing w:line="276" w:lineRule="auto"/>
        <w:jc w:val="left"/>
        <w:rPr>
          <w:b/>
        </w:rPr>
      </w:pPr>
    </w:p>
    <w:p w14:paraId="7B3DFE06" w14:textId="77777777" w:rsidR="005B2D01" w:rsidRPr="00426FF8" w:rsidRDefault="003746BC">
      <w:pPr>
        <w:widowControl/>
        <w:spacing w:line="276" w:lineRule="auto"/>
        <w:jc w:val="left"/>
      </w:pPr>
      <w:bookmarkStart w:id="19" w:name="_z337ya"/>
      <w:bookmarkEnd w:id="19"/>
      <w:r w:rsidRPr="00426FF8">
        <w:rPr>
          <w:b/>
        </w:rPr>
        <w:t>B.2.6 Základní charakteristiky objekt</w:t>
      </w:r>
      <w:r w:rsidR="00725409" w:rsidRPr="00426FF8">
        <w:rPr>
          <w:b/>
        </w:rPr>
        <w:t>u</w:t>
      </w:r>
    </w:p>
    <w:p w14:paraId="14471442" w14:textId="77777777" w:rsidR="005B2D01" w:rsidRPr="00426FF8" w:rsidRDefault="005B2D01">
      <w:pPr>
        <w:widowControl/>
        <w:tabs>
          <w:tab w:val="left" w:pos="3402"/>
          <w:tab w:val="left" w:pos="4253"/>
        </w:tabs>
        <w:spacing w:line="276" w:lineRule="auto"/>
        <w:jc w:val="left"/>
        <w:rPr>
          <w:b/>
        </w:rPr>
      </w:pPr>
    </w:p>
    <w:p w14:paraId="05E0E6FF" w14:textId="77777777" w:rsidR="005B2D01" w:rsidRPr="00426FF8" w:rsidRDefault="003746BC" w:rsidP="00CD25A2">
      <w:pPr>
        <w:tabs>
          <w:tab w:val="left" w:pos="3402"/>
          <w:tab w:val="left" w:pos="4253"/>
        </w:tabs>
        <w:spacing w:after="160"/>
        <w:rPr>
          <w:b/>
        </w:rPr>
      </w:pPr>
      <w:r w:rsidRPr="00426FF8">
        <w:rPr>
          <w:b/>
        </w:rPr>
        <w:t>a) stavební řešení</w:t>
      </w:r>
    </w:p>
    <w:p w14:paraId="6B660C0E" w14:textId="77777777" w:rsidR="000E58BB" w:rsidRPr="000E58BB" w:rsidRDefault="000E58BB" w:rsidP="003E7779">
      <w:pPr>
        <w:autoSpaceDE w:val="0"/>
        <w:autoSpaceDN w:val="0"/>
        <w:adjustRightInd w:val="0"/>
        <w:spacing w:after="160" w:line="221" w:lineRule="atLeast"/>
        <w:rPr>
          <w:b/>
          <w:color w:val="auto"/>
          <w:lang w:val="en-GB" w:bidi="ar-SA"/>
        </w:rPr>
      </w:pPr>
      <w:r w:rsidRPr="000E58BB">
        <w:rPr>
          <w:b/>
          <w:color w:val="auto"/>
          <w:lang w:val="en-GB" w:bidi="ar-SA"/>
        </w:rPr>
        <w:t>Cesta</w:t>
      </w:r>
    </w:p>
    <w:p w14:paraId="4BA7253B" w14:textId="4DC3A054" w:rsidR="000E58BB" w:rsidRDefault="003E7779" w:rsidP="003E7779">
      <w:pPr>
        <w:autoSpaceDE w:val="0"/>
        <w:autoSpaceDN w:val="0"/>
        <w:adjustRightInd w:val="0"/>
        <w:spacing w:after="160" w:line="221" w:lineRule="atLeast"/>
        <w:rPr>
          <w:color w:val="auto"/>
          <w:lang w:val="en-GB" w:bidi="ar-SA"/>
        </w:rPr>
      </w:pPr>
      <w:r w:rsidRPr="00426FF8">
        <w:rPr>
          <w:color w:val="auto"/>
          <w:lang w:val="en-GB" w:bidi="ar-SA"/>
        </w:rPr>
        <w:t xml:space="preserve">Návrh počítá s vyrovnáním stávajícího povrchu cesty a s jeho příčným vyspádováním - odvod vody na terén. Povrch cesty bude obnovený původní technologií - štětováním – kladením kamene </w:t>
      </w:r>
      <w:r w:rsidR="00F409E1">
        <w:rPr>
          <w:color w:val="auto"/>
          <w:lang w:val="en-GB" w:bidi="ar-SA"/>
        </w:rPr>
        <w:t xml:space="preserve">(Rula) </w:t>
      </w:r>
      <w:r w:rsidRPr="00426FF8">
        <w:rPr>
          <w:color w:val="auto"/>
          <w:lang w:val="en-GB" w:bidi="ar-SA"/>
        </w:rPr>
        <w:t>na výšku „na sucho“ do štěrkopískového lože z větších kamenů, klad</w:t>
      </w:r>
      <w:r w:rsidR="00CD25A2">
        <w:rPr>
          <w:color w:val="auto"/>
          <w:lang w:val="en-GB" w:bidi="ar-SA"/>
        </w:rPr>
        <w:t>e</w:t>
      </w:r>
      <w:r w:rsidRPr="00426FF8">
        <w:rPr>
          <w:color w:val="auto"/>
          <w:lang w:val="en-GB" w:bidi="ar-SA"/>
        </w:rPr>
        <w:t>ných též „na sucho“.</w:t>
      </w:r>
      <w:r w:rsidR="000E58BB">
        <w:rPr>
          <w:color w:val="auto"/>
          <w:lang w:val="en-GB" w:bidi="ar-SA"/>
        </w:rPr>
        <w:t xml:space="preserve"> </w:t>
      </w:r>
      <w:r w:rsidR="00F409E1">
        <w:rPr>
          <w:color w:val="auto"/>
          <w:lang w:val="en-GB" w:bidi="ar-SA"/>
        </w:rPr>
        <w:t>Více</w:t>
      </w:r>
      <w:r w:rsidR="000E58BB">
        <w:rPr>
          <w:color w:val="auto"/>
          <w:lang w:val="en-GB" w:bidi="ar-SA"/>
        </w:rPr>
        <w:t xml:space="preserve"> popsáno ve výkrese.</w:t>
      </w:r>
    </w:p>
    <w:p w14:paraId="7B03D5FA" w14:textId="09BC752C" w:rsidR="004928ED" w:rsidRDefault="004928ED" w:rsidP="003E7779">
      <w:pPr>
        <w:autoSpaceDE w:val="0"/>
        <w:autoSpaceDN w:val="0"/>
        <w:adjustRightInd w:val="0"/>
        <w:spacing w:after="160" w:line="221" w:lineRule="atLeast"/>
        <w:rPr>
          <w:color w:val="auto"/>
          <w:lang w:val="en-GB" w:bidi="ar-SA"/>
        </w:rPr>
      </w:pPr>
      <w:r>
        <w:rPr>
          <w:noProof/>
          <w:color w:val="auto"/>
          <w:lang w:val="en-GB" w:eastAsia="en-GB" w:bidi="ar-SA"/>
        </w:rPr>
        <w:lastRenderedPageBreak/>
        <w:drawing>
          <wp:inline distT="0" distB="0" distL="0" distR="0" wp14:anchorId="1DE7CCC3" wp14:editId="1DE3AAB8">
            <wp:extent cx="4381500" cy="2921000"/>
            <wp:effectExtent l="0" t="0" r="1270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G_5259uu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81500" cy="292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34CBE2" w14:textId="3912B55F" w:rsidR="004928ED" w:rsidRDefault="004928ED" w:rsidP="003E7779">
      <w:pPr>
        <w:autoSpaceDE w:val="0"/>
        <w:autoSpaceDN w:val="0"/>
        <w:adjustRightInd w:val="0"/>
        <w:spacing w:after="160" w:line="221" w:lineRule="atLeast"/>
        <w:rPr>
          <w:color w:val="auto"/>
          <w:lang w:val="en-GB" w:bidi="ar-SA"/>
        </w:rPr>
      </w:pPr>
      <w:r>
        <w:rPr>
          <w:color w:val="auto"/>
          <w:lang w:val="en-GB" w:bidi="ar-SA"/>
        </w:rPr>
        <w:t>Dlažba z ruly.</w:t>
      </w:r>
    </w:p>
    <w:p w14:paraId="4C48E80C" w14:textId="7AC4686B" w:rsidR="000E58BB" w:rsidRPr="000E58BB" w:rsidRDefault="000E58BB" w:rsidP="003E7779">
      <w:pPr>
        <w:autoSpaceDE w:val="0"/>
        <w:autoSpaceDN w:val="0"/>
        <w:adjustRightInd w:val="0"/>
        <w:spacing w:after="160" w:line="221" w:lineRule="atLeast"/>
        <w:rPr>
          <w:b/>
          <w:color w:val="auto"/>
          <w:lang w:val="en-GB" w:bidi="ar-SA"/>
        </w:rPr>
      </w:pPr>
      <w:r w:rsidRPr="000E58BB">
        <w:rPr>
          <w:b/>
          <w:color w:val="auto"/>
          <w:lang w:val="en-GB" w:bidi="ar-SA"/>
        </w:rPr>
        <w:t>Schody</w:t>
      </w:r>
    </w:p>
    <w:p w14:paraId="6E5CD781" w14:textId="62EA6382" w:rsidR="000E58BB" w:rsidRDefault="000E58BB" w:rsidP="00D47790">
      <w:pPr>
        <w:spacing w:after="160"/>
        <w:rPr>
          <w:color w:val="auto"/>
          <w:lang w:val="en-GB" w:bidi="ar-SA"/>
        </w:rPr>
      </w:pPr>
      <w:r>
        <w:rPr>
          <w:color w:val="auto"/>
          <w:lang w:val="en-GB" w:bidi="ar-SA"/>
        </w:rPr>
        <w:t>Při obnově</w:t>
      </w:r>
      <w:r w:rsidRPr="00426FF8">
        <w:rPr>
          <w:color w:val="auto"/>
          <w:lang w:val="en-GB" w:bidi="ar-SA"/>
        </w:rPr>
        <w:t xml:space="preserve"> čtrnácti schodišť je nutné před realizací zpracovat plán stávajícího uložení (každá schodnice je opatřená jménem pořizovatele a při zpětném uložení je nutné schodnice umístit na jejich původní místo). Schodnice budou vhodnou technologií očištěny od porostů mechu a jiných nánosů tak, aby nedošlo k poškození původních nápisů ani povrchu kamene. Uvolněné, kývající se a jinak nevyhovující schodnice budou vyjmuty, očištěny a znovu usazeny na nový štěrkopískový podsyp.</w:t>
      </w:r>
      <w:r w:rsidR="00E740E8">
        <w:rPr>
          <w:color w:val="auto"/>
          <w:lang w:val="en-GB" w:bidi="ar-SA"/>
        </w:rPr>
        <w:t xml:space="preserve"> </w:t>
      </w:r>
    </w:p>
    <w:p w14:paraId="4DD797E1" w14:textId="06954A02" w:rsidR="00E740E8" w:rsidRDefault="00512D35" w:rsidP="00D47790">
      <w:pPr>
        <w:spacing w:after="160"/>
        <w:rPr>
          <w:color w:val="auto"/>
          <w:lang w:val="en-GB" w:bidi="ar-SA"/>
        </w:rPr>
      </w:pPr>
      <w:r>
        <w:rPr>
          <w:color w:val="auto"/>
          <w:lang w:val="en-GB" w:bidi="ar-SA"/>
        </w:rPr>
        <w:t xml:space="preserve">Ve spodní části křížové cesty, při vstupu z ulice Pod Vrškem bude umístěn žulový blok. </w:t>
      </w:r>
    </w:p>
    <w:p w14:paraId="11CF81D4" w14:textId="77777777" w:rsidR="004928ED" w:rsidRDefault="004928ED" w:rsidP="00D47790">
      <w:pPr>
        <w:spacing w:after="160"/>
        <w:rPr>
          <w:color w:val="auto"/>
          <w:lang w:val="en-GB" w:bidi="ar-SA"/>
        </w:rPr>
      </w:pPr>
    </w:p>
    <w:p w14:paraId="42219CB3" w14:textId="657C5780" w:rsidR="000E58BB" w:rsidRPr="000E58BB" w:rsidRDefault="000E58BB" w:rsidP="003E7779">
      <w:pPr>
        <w:autoSpaceDE w:val="0"/>
        <w:autoSpaceDN w:val="0"/>
        <w:adjustRightInd w:val="0"/>
        <w:spacing w:after="160" w:line="221" w:lineRule="atLeast"/>
        <w:rPr>
          <w:b/>
          <w:color w:val="auto"/>
          <w:lang w:val="en-GB" w:bidi="ar-SA"/>
        </w:rPr>
      </w:pPr>
      <w:r>
        <w:rPr>
          <w:b/>
          <w:color w:val="auto"/>
          <w:lang w:val="en-GB" w:bidi="ar-SA"/>
        </w:rPr>
        <w:t>O</w:t>
      </w:r>
      <w:r w:rsidRPr="000E58BB">
        <w:rPr>
          <w:b/>
          <w:color w:val="auto"/>
          <w:lang w:val="en-GB" w:bidi="ar-SA"/>
        </w:rPr>
        <w:t>plocení</w:t>
      </w:r>
    </w:p>
    <w:p w14:paraId="5AAFFEE7" w14:textId="6EBF82F4" w:rsidR="00512D35" w:rsidRDefault="000E58BB" w:rsidP="00235C45">
      <w:pPr>
        <w:autoSpaceDE w:val="0"/>
        <w:autoSpaceDN w:val="0"/>
        <w:adjustRightInd w:val="0"/>
        <w:spacing w:after="160" w:line="221" w:lineRule="atLeast"/>
        <w:rPr>
          <w:color w:val="auto"/>
          <w:lang w:val="en-GB" w:bidi="ar-SA"/>
        </w:rPr>
      </w:pPr>
      <w:r w:rsidRPr="00426FF8">
        <w:rPr>
          <w:color w:val="auto"/>
          <w:lang w:val="en-GB" w:bidi="ar-SA"/>
        </w:rPr>
        <w:t>Podél východní strany cesty je trasováno oplocení s kamennou podezdívkou a kovovými výplněmi. Částečně je toto o</w:t>
      </w:r>
      <w:r w:rsidR="0035644A">
        <w:rPr>
          <w:color w:val="auto"/>
          <w:lang w:val="en-GB" w:bidi="ar-SA"/>
        </w:rPr>
        <w:t>pocení i v dolní západní části.</w:t>
      </w:r>
      <w:r w:rsidR="00512D35">
        <w:rPr>
          <w:color w:val="auto"/>
          <w:lang w:val="en-GB" w:bidi="ar-SA"/>
        </w:rPr>
        <w:t xml:space="preserve"> </w:t>
      </w:r>
      <w:r w:rsidR="00235C45">
        <w:rPr>
          <w:color w:val="auto"/>
          <w:lang w:val="en-GB" w:bidi="ar-SA"/>
        </w:rPr>
        <w:t xml:space="preserve">Toto oplocení je v různém stádiu rozkladu. </w:t>
      </w:r>
    </w:p>
    <w:p w14:paraId="2844E161" w14:textId="2AFA0842" w:rsidR="00512D35" w:rsidRDefault="0035644A" w:rsidP="00235C45">
      <w:pPr>
        <w:autoSpaceDE w:val="0"/>
        <w:autoSpaceDN w:val="0"/>
        <w:adjustRightInd w:val="0"/>
        <w:spacing w:after="160" w:line="221" w:lineRule="atLeast"/>
        <w:rPr>
          <w:color w:val="auto"/>
          <w:lang w:val="en-GB" w:bidi="ar-SA"/>
        </w:rPr>
      </w:pPr>
      <w:r>
        <w:rPr>
          <w:color w:val="auto"/>
          <w:lang w:val="en-GB" w:bidi="ar-SA"/>
        </w:rPr>
        <w:t>Ve východní části chybí jednotlivé pole,</w:t>
      </w:r>
      <w:r w:rsidR="00512D35">
        <w:rPr>
          <w:color w:val="auto"/>
          <w:lang w:val="en-GB" w:bidi="ar-SA"/>
        </w:rPr>
        <w:t xml:space="preserve"> případně sloupky.</w:t>
      </w:r>
    </w:p>
    <w:p w14:paraId="59672148" w14:textId="77777777" w:rsidR="00512D35" w:rsidRDefault="0035644A" w:rsidP="00235C45">
      <w:pPr>
        <w:autoSpaceDE w:val="0"/>
        <w:autoSpaceDN w:val="0"/>
        <w:adjustRightInd w:val="0"/>
        <w:spacing w:after="160" w:line="221" w:lineRule="atLeast"/>
        <w:rPr>
          <w:color w:val="auto"/>
          <w:lang w:val="en-GB" w:bidi="ar-SA"/>
        </w:rPr>
      </w:pPr>
      <w:r>
        <w:rPr>
          <w:color w:val="auto"/>
          <w:lang w:val="en-GB" w:bidi="ar-SA"/>
        </w:rPr>
        <w:t xml:space="preserve">V západní části chybí celá část, kde je zachovaná pouze zídka bez slouků a kovových výplní. </w:t>
      </w:r>
      <w:r w:rsidR="00512D35">
        <w:rPr>
          <w:color w:val="auto"/>
          <w:lang w:val="en-GB" w:bidi="ar-SA"/>
        </w:rPr>
        <w:t xml:space="preserve">Dále bude nově doplněna celá horní část o délce cca 95m. </w:t>
      </w:r>
    </w:p>
    <w:p w14:paraId="740F4021" w14:textId="6474BDD7" w:rsidR="00235C45" w:rsidRDefault="00235C45" w:rsidP="00235C45">
      <w:pPr>
        <w:autoSpaceDE w:val="0"/>
        <w:autoSpaceDN w:val="0"/>
        <w:adjustRightInd w:val="0"/>
        <w:spacing w:after="160" w:line="221" w:lineRule="atLeast"/>
        <w:rPr>
          <w:color w:val="auto"/>
          <w:lang w:val="en-GB" w:bidi="ar-SA"/>
        </w:rPr>
      </w:pPr>
      <w:r>
        <w:rPr>
          <w:color w:val="auto"/>
          <w:lang w:val="en-GB" w:bidi="ar-SA"/>
        </w:rPr>
        <w:t xml:space="preserve">Stav je </w:t>
      </w:r>
      <w:r w:rsidR="0035644A">
        <w:rPr>
          <w:color w:val="auto"/>
          <w:lang w:val="en-GB" w:bidi="ar-SA"/>
        </w:rPr>
        <w:t xml:space="preserve">lépe </w:t>
      </w:r>
      <w:r>
        <w:rPr>
          <w:color w:val="auto"/>
          <w:lang w:val="en-GB" w:bidi="ar-SA"/>
        </w:rPr>
        <w:t>popsán a nafocen v hlavním výkrese.</w:t>
      </w:r>
    </w:p>
    <w:p w14:paraId="644D56A9" w14:textId="719BE904" w:rsidR="00235C45" w:rsidRPr="00235C45" w:rsidRDefault="00CD25A2" w:rsidP="00235C45">
      <w:pPr>
        <w:autoSpaceDE w:val="0"/>
        <w:autoSpaceDN w:val="0"/>
        <w:adjustRightInd w:val="0"/>
        <w:spacing w:line="221" w:lineRule="atLeast"/>
        <w:rPr>
          <w:color w:val="auto"/>
          <w:u w:val="single"/>
          <w:lang w:val="en-GB" w:bidi="ar-SA"/>
        </w:rPr>
      </w:pPr>
      <w:r>
        <w:rPr>
          <w:color w:val="auto"/>
          <w:u w:val="single"/>
          <w:lang w:val="en-GB" w:bidi="ar-SA"/>
        </w:rPr>
        <w:t>Kamenná</w:t>
      </w:r>
      <w:r w:rsidR="00235C45" w:rsidRPr="00235C45">
        <w:rPr>
          <w:color w:val="auto"/>
          <w:u w:val="single"/>
          <w:lang w:val="en-GB" w:bidi="ar-SA"/>
        </w:rPr>
        <w:t xml:space="preserve"> podezdívka</w:t>
      </w:r>
    </w:p>
    <w:p w14:paraId="0D6A12A7" w14:textId="19AE7F9C" w:rsidR="00235C45" w:rsidRDefault="00235C45" w:rsidP="000E58BB">
      <w:pPr>
        <w:autoSpaceDE w:val="0"/>
        <w:autoSpaceDN w:val="0"/>
        <w:adjustRightInd w:val="0"/>
        <w:spacing w:after="160" w:line="221" w:lineRule="atLeast"/>
        <w:rPr>
          <w:color w:val="auto"/>
          <w:lang w:val="en-GB" w:bidi="ar-SA"/>
        </w:rPr>
      </w:pPr>
      <w:r>
        <w:rPr>
          <w:color w:val="auto"/>
          <w:lang w:val="en-GB" w:bidi="ar-SA"/>
        </w:rPr>
        <w:t xml:space="preserve">Je třeba doplnit a vyspárovat kamennou podezdívku. Dále cihelné zakončení podezdívky z lícových cihel je třeba v místech, kde jsou cihly </w:t>
      </w:r>
      <w:r w:rsidR="00CD25A2">
        <w:rPr>
          <w:color w:val="auto"/>
          <w:lang w:val="en-GB" w:bidi="ar-SA"/>
        </w:rPr>
        <w:t>uvolněné</w:t>
      </w:r>
      <w:r>
        <w:rPr>
          <w:color w:val="auto"/>
          <w:lang w:val="en-GB" w:bidi="ar-SA"/>
        </w:rPr>
        <w:t xml:space="preserve">, nově usadit </w:t>
      </w:r>
      <w:r w:rsidR="001A5EEC">
        <w:rPr>
          <w:color w:val="auto"/>
          <w:lang w:val="en-GB" w:bidi="ar-SA"/>
        </w:rPr>
        <w:t>do maltového lože a vyspárovat.</w:t>
      </w:r>
    </w:p>
    <w:p w14:paraId="5684F628" w14:textId="45E43D30" w:rsidR="00235C45" w:rsidRPr="00235C45" w:rsidRDefault="00235C45" w:rsidP="00235C45">
      <w:pPr>
        <w:autoSpaceDE w:val="0"/>
        <w:autoSpaceDN w:val="0"/>
        <w:adjustRightInd w:val="0"/>
        <w:spacing w:line="221" w:lineRule="atLeast"/>
        <w:rPr>
          <w:color w:val="auto"/>
          <w:u w:val="single"/>
          <w:lang w:val="en-GB" w:bidi="ar-SA"/>
        </w:rPr>
      </w:pPr>
      <w:r w:rsidRPr="00235C45">
        <w:rPr>
          <w:color w:val="auto"/>
          <w:u w:val="single"/>
          <w:lang w:val="en-GB" w:bidi="ar-SA"/>
        </w:rPr>
        <w:t>Cihelné sloupky</w:t>
      </w:r>
    </w:p>
    <w:p w14:paraId="1BE1C59B" w14:textId="4C13F947" w:rsidR="000E58BB" w:rsidRDefault="00235C45" w:rsidP="000E58BB">
      <w:pPr>
        <w:autoSpaceDE w:val="0"/>
        <w:autoSpaceDN w:val="0"/>
        <w:adjustRightInd w:val="0"/>
        <w:spacing w:after="160" w:line="221" w:lineRule="atLeast"/>
        <w:rPr>
          <w:color w:val="auto"/>
          <w:lang w:bidi="ar-SA"/>
        </w:rPr>
      </w:pPr>
      <w:r>
        <w:rPr>
          <w:color w:val="auto"/>
          <w:lang w:val="en-GB" w:bidi="ar-SA"/>
        </w:rPr>
        <w:t xml:space="preserve">Je třeba pečlivě zkontrolovat stav cihelných sloupků, vyspárovat, případně doplnit lícovou cihlou se stejným formátem a odstínem. </w:t>
      </w:r>
      <w:r w:rsidR="0035644A">
        <w:rPr>
          <w:color w:val="auto"/>
          <w:lang w:val="en-GB" w:bidi="ar-SA"/>
        </w:rPr>
        <w:t xml:space="preserve">V místech, kde sloupky chybí, vystavět v původní velikosti a tvaru. </w:t>
      </w:r>
      <w:r>
        <w:rPr>
          <w:color w:val="auto"/>
          <w:lang w:val="en-GB" w:bidi="ar-SA"/>
        </w:rPr>
        <w:t>(je možné použít např. Lícové cihly z cihelny Brispol, vhodné pro historické stavby). D</w:t>
      </w:r>
      <w:r>
        <w:rPr>
          <w:color w:val="auto"/>
          <w:lang w:bidi="ar-SA"/>
        </w:rPr>
        <w:t>ále zkontrolovat stav betonových hlavic, případně dobetonovat do původního tvaru.</w:t>
      </w:r>
      <w:r w:rsidR="001A5EEC" w:rsidRPr="001A5EEC">
        <w:rPr>
          <w:color w:val="auto"/>
          <w:lang w:val="en-GB" w:bidi="ar-SA"/>
        </w:rPr>
        <w:t xml:space="preserve"> </w:t>
      </w:r>
      <w:r w:rsidR="001A5EEC">
        <w:rPr>
          <w:color w:val="auto"/>
          <w:lang w:val="en-GB" w:bidi="ar-SA"/>
        </w:rPr>
        <w:t>Formát, barevnost cihel zvolí na základě vzorku architekt.</w:t>
      </w:r>
    </w:p>
    <w:p w14:paraId="7F39D741" w14:textId="434284D0" w:rsidR="001A5EEC" w:rsidRPr="00235C45" w:rsidRDefault="001A5EEC" w:rsidP="001A5EEC">
      <w:pPr>
        <w:autoSpaceDE w:val="0"/>
        <w:autoSpaceDN w:val="0"/>
        <w:adjustRightInd w:val="0"/>
        <w:spacing w:line="221" w:lineRule="atLeast"/>
        <w:rPr>
          <w:color w:val="auto"/>
          <w:u w:val="single"/>
          <w:lang w:val="en-GB" w:bidi="ar-SA"/>
        </w:rPr>
      </w:pPr>
      <w:r>
        <w:rPr>
          <w:color w:val="auto"/>
          <w:u w:val="single"/>
          <w:lang w:val="en-GB" w:bidi="ar-SA"/>
        </w:rPr>
        <w:lastRenderedPageBreak/>
        <w:t>Kovové výplně</w:t>
      </w:r>
    </w:p>
    <w:p w14:paraId="18D572C6" w14:textId="0E72C173" w:rsidR="001A5EEC" w:rsidRDefault="001A5EEC" w:rsidP="001A5EEC">
      <w:pPr>
        <w:autoSpaceDE w:val="0"/>
        <w:autoSpaceDN w:val="0"/>
        <w:adjustRightInd w:val="0"/>
        <w:spacing w:after="160" w:line="221" w:lineRule="atLeast"/>
        <w:rPr>
          <w:color w:val="auto"/>
          <w:lang w:bidi="ar-SA"/>
        </w:rPr>
      </w:pPr>
      <w:r>
        <w:rPr>
          <w:color w:val="auto"/>
          <w:lang w:bidi="ar-SA"/>
        </w:rPr>
        <w:t xml:space="preserve">Kovové výplně jsou složeny z několika ohnutých L profilů s ozdobnými hlavicemi. Bude proveden rozbor původní barevnosti, na základě kterého budou vytvořeny vzorky, podle kterých určí architekt barevnost nátěru. U každého pole je třeba výplň doplnit do původního tvaru. </w:t>
      </w:r>
      <w:r w:rsidR="0035644A">
        <w:rPr>
          <w:color w:val="auto"/>
          <w:lang w:bidi="ar-SA"/>
        </w:rPr>
        <w:t xml:space="preserve">V případě velkého poškození a v místech, kde výplně chybí, </w:t>
      </w:r>
      <w:r>
        <w:rPr>
          <w:color w:val="auto"/>
          <w:lang w:bidi="ar-SA"/>
        </w:rPr>
        <w:t>zhotovit nové jako repasi.</w:t>
      </w:r>
    </w:p>
    <w:p w14:paraId="60B46C31" w14:textId="22EB305A" w:rsidR="004928ED" w:rsidRDefault="004928ED" w:rsidP="001A5EEC">
      <w:pPr>
        <w:autoSpaceDE w:val="0"/>
        <w:autoSpaceDN w:val="0"/>
        <w:adjustRightInd w:val="0"/>
        <w:spacing w:after="160" w:line="221" w:lineRule="atLeast"/>
        <w:rPr>
          <w:color w:val="auto"/>
          <w:lang w:bidi="ar-SA"/>
        </w:rPr>
      </w:pPr>
      <w:r>
        <w:rPr>
          <w:noProof/>
          <w:color w:val="auto"/>
          <w:lang w:val="en-GB" w:eastAsia="en-GB" w:bidi="ar-SA"/>
        </w:rPr>
        <w:drawing>
          <wp:inline distT="0" distB="0" distL="0" distR="0" wp14:anchorId="33AABE71" wp14:editId="4E43C97F">
            <wp:extent cx="5549410" cy="3500272"/>
            <wp:effectExtent l="0" t="0" r="0" b="508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0190604_113713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32" t="10357" r="16762" b="3571"/>
                    <a:stretch/>
                  </pic:blipFill>
                  <pic:spPr bwMode="auto">
                    <a:xfrm>
                      <a:off x="0" y="0"/>
                      <a:ext cx="5585837" cy="35232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A78D43" w14:textId="77777777" w:rsidR="004928ED" w:rsidRPr="00CD25A2" w:rsidRDefault="004928ED" w:rsidP="001A5EEC">
      <w:pPr>
        <w:autoSpaceDE w:val="0"/>
        <w:autoSpaceDN w:val="0"/>
        <w:adjustRightInd w:val="0"/>
        <w:spacing w:after="160" w:line="221" w:lineRule="atLeast"/>
        <w:rPr>
          <w:color w:val="auto"/>
          <w:lang w:bidi="ar-SA"/>
        </w:rPr>
      </w:pPr>
    </w:p>
    <w:p w14:paraId="6B886417" w14:textId="77777777" w:rsidR="005B2D01" w:rsidRPr="00426FF8" w:rsidRDefault="003746BC">
      <w:pPr>
        <w:tabs>
          <w:tab w:val="left" w:pos="3402"/>
          <w:tab w:val="left" w:pos="4253"/>
        </w:tabs>
        <w:rPr>
          <w:b/>
        </w:rPr>
      </w:pPr>
      <w:r w:rsidRPr="00426FF8">
        <w:rPr>
          <w:b/>
        </w:rPr>
        <w:t>b) konstrukční a materiálové řešení</w:t>
      </w:r>
    </w:p>
    <w:p w14:paraId="6A74B339" w14:textId="77777777" w:rsidR="005B2D01" w:rsidRPr="00426FF8" w:rsidRDefault="003E7779">
      <w:pPr>
        <w:tabs>
          <w:tab w:val="left" w:pos="851"/>
          <w:tab w:val="left" w:pos="4253"/>
          <w:tab w:val="left" w:pos="4678"/>
        </w:tabs>
        <w:jc w:val="left"/>
      </w:pPr>
      <w:r w:rsidRPr="00426FF8">
        <w:t>Budou využity v maximální míře stávající konstrukce, které budou repasovány.</w:t>
      </w:r>
    </w:p>
    <w:p w14:paraId="1A0C8F11" w14:textId="77777777" w:rsidR="005B2D01" w:rsidRPr="00426FF8" w:rsidRDefault="005B2D01">
      <w:pPr>
        <w:ind w:firstLine="708"/>
      </w:pPr>
    </w:p>
    <w:p w14:paraId="1CCF69F9" w14:textId="3E23F4B0" w:rsidR="005B2D01" w:rsidRPr="00CD25A2" w:rsidRDefault="003746BC" w:rsidP="00CD25A2">
      <w:pPr>
        <w:tabs>
          <w:tab w:val="left" w:pos="3402"/>
          <w:tab w:val="left" w:pos="4253"/>
        </w:tabs>
        <w:rPr>
          <w:b/>
        </w:rPr>
      </w:pPr>
      <w:r w:rsidRPr="00426FF8">
        <w:rPr>
          <w:b/>
        </w:rPr>
        <w:t>c) mechanická odolnost a stabilita</w:t>
      </w:r>
    </w:p>
    <w:p w14:paraId="5C213585" w14:textId="77777777" w:rsidR="005B2D01" w:rsidRPr="00426FF8" w:rsidRDefault="003746BC">
      <w:pPr>
        <w:rPr>
          <w:color w:val="000000"/>
        </w:rPr>
      </w:pPr>
      <w:r w:rsidRPr="00426FF8">
        <w:rPr>
          <w:color w:val="000000"/>
        </w:rPr>
        <w:t>Samotná stavba je navržena tak, aby zatížení na ni působící v průběhu výstavby a samotného užívání nemělo za následek:</w:t>
      </w:r>
    </w:p>
    <w:p w14:paraId="010F14C6" w14:textId="77777777" w:rsidR="005B2D01" w:rsidRPr="00426FF8" w:rsidRDefault="003746BC">
      <w:pPr>
        <w:widowControl/>
        <w:numPr>
          <w:ilvl w:val="0"/>
          <w:numId w:val="2"/>
        </w:numPr>
        <w:rPr>
          <w:color w:val="000000"/>
        </w:rPr>
      </w:pPr>
      <w:r w:rsidRPr="00426FF8">
        <w:rPr>
          <w:color w:val="000000"/>
        </w:rPr>
        <w:t>zřícení stavby nebo její části.</w:t>
      </w:r>
    </w:p>
    <w:p w14:paraId="3A9CA129" w14:textId="77777777" w:rsidR="005B2D01" w:rsidRPr="00426FF8" w:rsidRDefault="003746BC">
      <w:pPr>
        <w:widowControl/>
        <w:numPr>
          <w:ilvl w:val="0"/>
          <w:numId w:val="2"/>
        </w:numPr>
        <w:rPr>
          <w:color w:val="000000"/>
        </w:rPr>
      </w:pPr>
      <w:r w:rsidRPr="00426FF8">
        <w:rPr>
          <w:color w:val="000000"/>
        </w:rPr>
        <w:t>větší stupeň nepřípustného přetvoření.</w:t>
      </w:r>
    </w:p>
    <w:p w14:paraId="25DF6256" w14:textId="77777777" w:rsidR="005B2D01" w:rsidRPr="00426FF8" w:rsidRDefault="003746BC">
      <w:pPr>
        <w:widowControl/>
        <w:numPr>
          <w:ilvl w:val="0"/>
          <w:numId w:val="2"/>
        </w:numPr>
        <w:rPr>
          <w:color w:val="000000"/>
        </w:rPr>
      </w:pPr>
      <w:r w:rsidRPr="00426FF8">
        <w:rPr>
          <w:color w:val="000000"/>
        </w:rPr>
        <w:t>poškození jiných částí stavby nebo technických zařízení anebo instalovaného vybavení v důsledku většího přetvoření nosné konstrukce.</w:t>
      </w:r>
    </w:p>
    <w:p w14:paraId="05CC4447" w14:textId="77777777" w:rsidR="005B2D01" w:rsidRPr="00426FF8" w:rsidRDefault="005B2D01">
      <w:pPr>
        <w:rPr>
          <w:color w:val="000000"/>
        </w:rPr>
      </w:pPr>
    </w:p>
    <w:p w14:paraId="086412C4" w14:textId="77777777" w:rsidR="005B2D01" w:rsidRPr="00426FF8" w:rsidRDefault="003746BC">
      <w:pPr>
        <w:rPr>
          <w:color w:val="000000"/>
        </w:rPr>
      </w:pPr>
      <w:r w:rsidRPr="00426FF8">
        <w:rPr>
          <w:color w:val="000000"/>
        </w:rPr>
        <w:t>Předkládaný projekt dodržuje technické požadavky na výstavbu z hlediska požární bezpečnosti, ochrany zdraví a životního prostředí i z hlediska požadavků na stavební konstrukce, čímž je vytvořen předpoklad bezpečného provozu.</w:t>
      </w:r>
    </w:p>
    <w:p w14:paraId="02309ACF" w14:textId="77777777" w:rsidR="005B2D01" w:rsidRPr="00426FF8" w:rsidRDefault="005B2D01">
      <w:pPr>
        <w:tabs>
          <w:tab w:val="left" w:pos="3402"/>
          <w:tab w:val="left" w:pos="4253"/>
        </w:tabs>
        <w:rPr>
          <w:b/>
        </w:rPr>
      </w:pPr>
    </w:p>
    <w:p w14:paraId="1DAFB41E" w14:textId="77777777" w:rsidR="005B2D01" w:rsidRPr="00426FF8" w:rsidRDefault="003746BC" w:rsidP="003E7779">
      <w:pPr>
        <w:widowControl/>
        <w:spacing w:line="276" w:lineRule="auto"/>
        <w:jc w:val="left"/>
        <w:rPr>
          <w:b/>
        </w:rPr>
      </w:pPr>
      <w:bookmarkStart w:id="20" w:name="_3j2qqm3"/>
      <w:bookmarkEnd w:id="20"/>
      <w:r w:rsidRPr="00426FF8">
        <w:rPr>
          <w:b/>
        </w:rPr>
        <w:t>B.2.7 Základní charakteristika technických a technologických zařízení</w:t>
      </w:r>
    </w:p>
    <w:p w14:paraId="789DB039" w14:textId="77777777" w:rsidR="005B2D01" w:rsidRPr="00426FF8" w:rsidRDefault="005B2D01" w:rsidP="00725409">
      <w:pPr>
        <w:tabs>
          <w:tab w:val="left" w:pos="851"/>
          <w:tab w:val="left" w:pos="4253"/>
        </w:tabs>
        <w:rPr>
          <w:b/>
          <w:color w:val="000000"/>
        </w:rPr>
      </w:pPr>
    </w:p>
    <w:p w14:paraId="547E7CEE" w14:textId="77777777" w:rsidR="005B2D01" w:rsidRPr="00426FF8" w:rsidRDefault="003746BC" w:rsidP="003E7779">
      <w:pPr>
        <w:widowControl/>
        <w:spacing w:line="276" w:lineRule="auto"/>
        <w:jc w:val="left"/>
        <w:rPr>
          <w:b/>
        </w:rPr>
      </w:pPr>
      <w:bookmarkStart w:id="21" w:name="_4i7ojhp"/>
      <w:bookmarkEnd w:id="21"/>
      <w:r w:rsidRPr="00426FF8">
        <w:rPr>
          <w:b/>
        </w:rPr>
        <w:t>B.2.8 Požárně bezpečnostní řešení</w:t>
      </w:r>
    </w:p>
    <w:p w14:paraId="702AFD9A" w14:textId="5A6B696D" w:rsidR="005B2D01" w:rsidRPr="00995A17" w:rsidRDefault="00725409" w:rsidP="00995A17">
      <w:pPr>
        <w:tabs>
          <w:tab w:val="left" w:pos="851"/>
          <w:tab w:val="left" w:pos="4253"/>
          <w:tab w:val="left" w:pos="4678"/>
        </w:tabs>
        <w:spacing w:after="160"/>
      </w:pPr>
      <w:r w:rsidRPr="00426FF8">
        <w:t>Není řešeno</w:t>
      </w:r>
    </w:p>
    <w:p w14:paraId="6239BD5D" w14:textId="6EEA778F" w:rsidR="005B2D01" w:rsidRPr="00995A17" w:rsidRDefault="003746BC" w:rsidP="00995A17">
      <w:pPr>
        <w:widowControl/>
        <w:spacing w:line="276" w:lineRule="auto"/>
        <w:jc w:val="left"/>
        <w:rPr>
          <w:b/>
        </w:rPr>
      </w:pPr>
      <w:bookmarkStart w:id="22" w:name="_2xcytpi"/>
      <w:bookmarkEnd w:id="22"/>
      <w:r w:rsidRPr="00426FF8">
        <w:rPr>
          <w:b/>
        </w:rPr>
        <w:t>B.2.9 Zásady hospodaření s energiemi</w:t>
      </w:r>
    </w:p>
    <w:p w14:paraId="5C2277CB" w14:textId="77777777" w:rsidR="005B2D01" w:rsidRPr="00426FF8" w:rsidRDefault="003746BC" w:rsidP="003E7779">
      <w:pPr>
        <w:tabs>
          <w:tab w:val="left" w:pos="3402"/>
          <w:tab w:val="left" w:pos="4253"/>
        </w:tabs>
        <w:rPr>
          <w:b/>
        </w:rPr>
      </w:pPr>
      <w:r w:rsidRPr="00426FF8">
        <w:rPr>
          <w:b/>
        </w:rPr>
        <w:t>a) kritéria tepelně technického hodnocení</w:t>
      </w:r>
    </w:p>
    <w:p w14:paraId="79DB36F4" w14:textId="65B86AEA" w:rsidR="005B2D01" w:rsidRPr="00995A17" w:rsidRDefault="00725409" w:rsidP="00995A17">
      <w:pPr>
        <w:widowControl/>
        <w:tabs>
          <w:tab w:val="left" w:pos="851"/>
        </w:tabs>
        <w:spacing w:after="160" w:line="276" w:lineRule="auto"/>
        <w:rPr>
          <w:color w:val="000000"/>
        </w:rPr>
      </w:pPr>
      <w:r w:rsidRPr="00426FF8">
        <w:rPr>
          <w:color w:val="000000"/>
        </w:rPr>
        <w:t>neřeší se</w:t>
      </w:r>
    </w:p>
    <w:p w14:paraId="69D816B7" w14:textId="77777777" w:rsidR="005B2D01" w:rsidRPr="00426FF8" w:rsidRDefault="003746BC" w:rsidP="003E7779">
      <w:pPr>
        <w:tabs>
          <w:tab w:val="left" w:pos="3402"/>
          <w:tab w:val="left" w:pos="4253"/>
        </w:tabs>
        <w:rPr>
          <w:b/>
        </w:rPr>
      </w:pPr>
      <w:r w:rsidRPr="00426FF8">
        <w:rPr>
          <w:b/>
        </w:rPr>
        <w:t>b) posouzení využití alternativních zdrojů energií</w:t>
      </w:r>
    </w:p>
    <w:p w14:paraId="01C07B8D" w14:textId="4A4BD65C" w:rsidR="005B2D01" w:rsidRPr="00995A17" w:rsidRDefault="003E7779" w:rsidP="00995A17">
      <w:pPr>
        <w:widowControl/>
        <w:tabs>
          <w:tab w:val="left" w:pos="851"/>
        </w:tabs>
        <w:spacing w:after="160" w:line="276" w:lineRule="auto"/>
      </w:pPr>
      <w:bookmarkStart w:id="23" w:name="_1ci93xb"/>
      <w:bookmarkEnd w:id="23"/>
      <w:r w:rsidRPr="00426FF8">
        <w:lastRenderedPageBreak/>
        <w:t>-</w:t>
      </w:r>
    </w:p>
    <w:p w14:paraId="38A8E06E" w14:textId="35DD57F8" w:rsidR="005B2D01" w:rsidRPr="00995A17" w:rsidRDefault="003746BC" w:rsidP="00995A17">
      <w:pPr>
        <w:widowControl/>
        <w:spacing w:line="276" w:lineRule="auto"/>
        <w:jc w:val="left"/>
        <w:rPr>
          <w:b/>
        </w:rPr>
      </w:pPr>
      <w:bookmarkStart w:id="24" w:name="_3whwml4"/>
      <w:bookmarkEnd w:id="24"/>
      <w:r w:rsidRPr="00426FF8">
        <w:rPr>
          <w:b/>
        </w:rPr>
        <w:t>B.2.10 Hygienické požadavky na stavby, požadavky na pracovní a komunální prostředí (větrání, vytápění, zásobování vodou, odpady, vibrace, hluk, prašnost,…)</w:t>
      </w:r>
    </w:p>
    <w:p w14:paraId="19F624CF" w14:textId="18E2A7CB" w:rsidR="005B2D01" w:rsidRPr="00995A17" w:rsidRDefault="003746BC" w:rsidP="00995A17">
      <w:pPr>
        <w:spacing w:after="160"/>
      </w:pPr>
      <w:r w:rsidRPr="00426FF8">
        <w:rPr>
          <w:color w:val="000000"/>
        </w:rPr>
        <w:t>Obecně může dojít v průběhu stavby k dočasnému negativnímu ovlivnění prostředí v blízkosti staveniště. Po dobu výstavby budou využity okolní plochy (parc.č. 1617/5, 520/4)  v jižní části pro uskladnění stavebního materiálu, vše na pozemcích investora.</w:t>
      </w:r>
    </w:p>
    <w:p w14:paraId="72594A89" w14:textId="07849C04" w:rsidR="005B2D01" w:rsidRPr="00995A17" w:rsidRDefault="003746BC">
      <w:pPr>
        <w:rPr>
          <w:b/>
          <w:color w:val="000000"/>
        </w:rPr>
      </w:pPr>
      <w:r w:rsidRPr="00426FF8">
        <w:rPr>
          <w:b/>
          <w:color w:val="000000"/>
        </w:rPr>
        <w:t>Nakládání s odpady v průběhu stavby</w:t>
      </w:r>
    </w:p>
    <w:p w14:paraId="5AED9E34" w14:textId="0561ED8B" w:rsidR="005B2D01" w:rsidRPr="00426FF8" w:rsidRDefault="003746BC">
      <w:pPr>
        <w:rPr>
          <w:color w:val="000000"/>
        </w:rPr>
      </w:pPr>
      <w:r w:rsidRPr="00426FF8">
        <w:rPr>
          <w:color w:val="000000"/>
        </w:rPr>
        <w:t>Odpadové stavební materiály budou tříděny dle druhu a charakteru a budou odváženy na skládku – zajišťuje zhotovitel stavební části díla. Veškeré odpady budou náležitě zlikvidovány ve smyslu ustanovení zák. č. 185/2001 Sb., o odpadech v platném znění, vyhl. č. 381/2001 Sb., vyhl. č. 383/2001 Sb. a předpisů souvisejících, odvozem na legální skládky a úložiště.</w:t>
      </w:r>
    </w:p>
    <w:p w14:paraId="68DB20D5" w14:textId="77777777" w:rsidR="005B2D01" w:rsidRPr="00426FF8" w:rsidRDefault="005B2D01" w:rsidP="000E58BB">
      <w:pPr>
        <w:ind w:left="142"/>
        <w:rPr>
          <w:color w:val="000000"/>
        </w:rPr>
      </w:pPr>
    </w:p>
    <w:tbl>
      <w:tblPr>
        <w:tblW w:w="8528" w:type="dxa"/>
        <w:tblInd w:w="77" w:type="dxa"/>
        <w:tblCellMar>
          <w:left w:w="107" w:type="dxa"/>
        </w:tblCellMar>
        <w:tblLook w:val="0400" w:firstRow="0" w:lastRow="0" w:firstColumn="0" w:lastColumn="0" w:noHBand="0" w:noVBand="1"/>
      </w:tblPr>
      <w:tblGrid>
        <w:gridCol w:w="684"/>
        <w:gridCol w:w="1163"/>
        <w:gridCol w:w="1418"/>
        <w:gridCol w:w="1138"/>
        <w:gridCol w:w="1316"/>
        <w:gridCol w:w="1649"/>
        <w:gridCol w:w="1160"/>
      </w:tblGrid>
      <w:tr w:rsidR="005B2D01" w:rsidRPr="00426FF8" w14:paraId="1C650E72" w14:textId="77777777" w:rsidTr="00235C45">
        <w:trPr>
          <w:trHeight w:val="280"/>
        </w:trPr>
        <w:tc>
          <w:tcPr>
            <w:tcW w:w="8528" w:type="dxa"/>
            <w:gridSpan w:val="7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shd w:val="clear" w:color="auto" w:fill="FFFFFF"/>
          </w:tcPr>
          <w:p w14:paraId="39877374" w14:textId="77777777" w:rsidR="005B2D01" w:rsidRPr="00426FF8" w:rsidRDefault="003746BC">
            <w:pPr>
              <w:spacing w:after="100"/>
              <w:rPr>
                <w:b/>
                <w:sz w:val="20"/>
                <w:szCs w:val="20"/>
              </w:rPr>
            </w:pPr>
            <w:r w:rsidRPr="00426FF8">
              <w:rPr>
                <w:b/>
                <w:sz w:val="20"/>
                <w:szCs w:val="20"/>
              </w:rPr>
              <w:t>Charakteristika a zatřídění předpokládaných odpadů v průběhu stavby</w:t>
            </w:r>
          </w:p>
        </w:tc>
      </w:tr>
      <w:tr w:rsidR="000E58BB" w:rsidRPr="00426FF8" w14:paraId="1942E992" w14:textId="77777777" w:rsidTr="00235C45">
        <w:tc>
          <w:tcPr>
            <w:tcW w:w="684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shd w:val="clear" w:color="auto" w:fill="FFFFFF"/>
          </w:tcPr>
          <w:p w14:paraId="6BE7F511" w14:textId="77777777" w:rsidR="005B2D01" w:rsidRPr="00426FF8" w:rsidRDefault="003746BC">
            <w:pPr>
              <w:spacing w:after="100"/>
              <w:rPr>
                <w:b/>
                <w:sz w:val="20"/>
                <w:szCs w:val="20"/>
              </w:rPr>
            </w:pPr>
            <w:r w:rsidRPr="00426FF8">
              <w:rPr>
                <w:b/>
                <w:sz w:val="20"/>
                <w:szCs w:val="20"/>
              </w:rPr>
              <w:t>Kód</w:t>
            </w:r>
          </w:p>
        </w:tc>
        <w:tc>
          <w:tcPr>
            <w:tcW w:w="1163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shd w:val="clear" w:color="auto" w:fill="FFFFFF"/>
          </w:tcPr>
          <w:p w14:paraId="3CB17C38" w14:textId="77777777" w:rsidR="005B2D01" w:rsidRPr="00426FF8" w:rsidRDefault="003746BC">
            <w:pPr>
              <w:spacing w:after="100"/>
              <w:rPr>
                <w:b/>
                <w:sz w:val="20"/>
                <w:szCs w:val="20"/>
              </w:rPr>
            </w:pPr>
            <w:r w:rsidRPr="00426FF8">
              <w:rPr>
                <w:b/>
                <w:sz w:val="20"/>
                <w:szCs w:val="20"/>
              </w:rPr>
              <w:t>Zatřídění odpadu</w:t>
            </w:r>
          </w:p>
        </w:tc>
        <w:tc>
          <w:tcPr>
            <w:tcW w:w="1418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shd w:val="clear" w:color="auto" w:fill="FFFFFF"/>
          </w:tcPr>
          <w:p w14:paraId="7FF751AC" w14:textId="77777777" w:rsidR="005B2D01" w:rsidRPr="00426FF8" w:rsidRDefault="003746BC">
            <w:pPr>
              <w:spacing w:after="100"/>
              <w:rPr>
                <w:b/>
                <w:sz w:val="20"/>
                <w:szCs w:val="20"/>
              </w:rPr>
            </w:pPr>
            <w:r w:rsidRPr="00426FF8">
              <w:rPr>
                <w:b/>
                <w:sz w:val="20"/>
                <w:szCs w:val="20"/>
              </w:rPr>
              <w:t>Název odpadu</w:t>
            </w:r>
          </w:p>
        </w:tc>
        <w:tc>
          <w:tcPr>
            <w:tcW w:w="1138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shd w:val="clear" w:color="auto" w:fill="FFFFFF"/>
          </w:tcPr>
          <w:p w14:paraId="4E0531D0" w14:textId="77777777" w:rsidR="005B2D01" w:rsidRPr="00426FF8" w:rsidRDefault="003746BC">
            <w:pPr>
              <w:spacing w:after="100"/>
              <w:rPr>
                <w:b/>
                <w:sz w:val="20"/>
                <w:szCs w:val="20"/>
              </w:rPr>
            </w:pPr>
            <w:r w:rsidRPr="00426FF8">
              <w:rPr>
                <w:b/>
                <w:sz w:val="20"/>
                <w:szCs w:val="20"/>
              </w:rPr>
              <w:t>Kategorie odpadu</w:t>
            </w:r>
          </w:p>
        </w:tc>
        <w:tc>
          <w:tcPr>
            <w:tcW w:w="1316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shd w:val="clear" w:color="auto" w:fill="FFFFFF"/>
          </w:tcPr>
          <w:p w14:paraId="3854DBFE" w14:textId="77777777" w:rsidR="005B2D01" w:rsidRPr="00426FF8" w:rsidRDefault="003746BC">
            <w:pPr>
              <w:spacing w:after="100"/>
              <w:rPr>
                <w:b/>
                <w:sz w:val="20"/>
                <w:szCs w:val="20"/>
              </w:rPr>
            </w:pPr>
            <w:r w:rsidRPr="00426FF8">
              <w:rPr>
                <w:b/>
                <w:sz w:val="20"/>
                <w:szCs w:val="20"/>
              </w:rPr>
              <w:t>Původ</w:t>
            </w:r>
          </w:p>
        </w:tc>
        <w:tc>
          <w:tcPr>
            <w:tcW w:w="1649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shd w:val="clear" w:color="auto" w:fill="FFFFFF"/>
          </w:tcPr>
          <w:p w14:paraId="2A887A8A" w14:textId="77777777" w:rsidR="005B2D01" w:rsidRPr="00426FF8" w:rsidRDefault="003746BC">
            <w:pPr>
              <w:spacing w:after="100"/>
              <w:rPr>
                <w:b/>
                <w:sz w:val="20"/>
                <w:szCs w:val="20"/>
              </w:rPr>
            </w:pPr>
            <w:r w:rsidRPr="00426FF8">
              <w:rPr>
                <w:b/>
                <w:sz w:val="20"/>
                <w:szCs w:val="20"/>
              </w:rPr>
              <w:t>Předpokládané množství</w:t>
            </w:r>
          </w:p>
        </w:tc>
        <w:tc>
          <w:tcPr>
            <w:tcW w:w="1160" w:type="dxa"/>
            <w:tcBorders>
              <w:top w:val="single" w:sz="8" w:space="0" w:color="000001"/>
              <w:left w:val="single" w:sz="8" w:space="0" w:color="000001"/>
              <w:bottom w:val="single" w:sz="8" w:space="0" w:color="000001"/>
              <w:right w:val="single" w:sz="8" w:space="0" w:color="000001"/>
            </w:tcBorders>
            <w:shd w:val="clear" w:color="auto" w:fill="FFFFFF"/>
          </w:tcPr>
          <w:p w14:paraId="50D1BCC0" w14:textId="77777777" w:rsidR="005B2D01" w:rsidRPr="00426FF8" w:rsidRDefault="003746BC">
            <w:pPr>
              <w:spacing w:after="100"/>
            </w:pPr>
            <w:r w:rsidRPr="00426FF8">
              <w:rPr>
                <w:b/>
                <w:sz w:val="20"/>
                <w:szCs w:val="20"/>
              </w:rPr>
              <w:t>Nakládání s odpady</w:t>
            </w:r>
          </w:p>
        </w:tc>
      </w:tr>
      <w:tr w:rsidR="000E58BB" w:rsidRPr="00426FF8" w14:paraId="5B0CA077" w14:textId="77777777" w:rsidTr="00235C45">
        <w:tc>
          <w:tcPr>
            <w:tcW w:w="6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8" w:space="0" w:color="000001"/>
            </w:tcBorders>
            <w:shd w:val="clear" w:color="auto" w:fill="auto"/>
            <w:tcMar>
              <w:left w:w="0" w:type="dxa"/>
            </w:tcMar>
          </w:tcPr>
          <w:p w14:paraId="37073505" w14:textId="77777777" w:rsidR="005B2D01" w:rsidRPr="00426FF8" w:rsidRDefault="003746BC">
            <w:pPr>
              <w:widowControl/>
              <w:spacing w:after="100"/>
              <w:jc w:val="left"/>
              <w:rPr>
                <w:sz w:val="20"/>
                <w:szCs w:val="20"/>
              </w:rPr>
            </w:pPr>
            <w:r w:rsidRPr="00426FF8">
              <w:rPr>
                <w:sz w:val="20"/>
                <w:szCs w:val="20"/>
              </w:rPr>
              <w:t>17 01</w:t>
            </w:r>
          </w:p>
        </w:tc>
        <w:tc>
          <w:tcPr>
            <w:tcW w:w="116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8" w:space="0" w:color="000001"/>
            </w:tcBorders>
            <w:shd w:val="clear" w:color="auto" w:fill="auto"/>
            <w:tcMar>
              <w:left w:w="0" w:type="dxa"/>
            </w:tcMar>
          </w:tcPr>
          <w:p w14:paraId="2A89D663" w14:textId="77777777" w:rsidR="005B2D01" w:rsidRPr="00426FF8" w:rsidRDefault="003746BC">
            <w:pPr>
              <w:widowControl/>
              <w:spacing w:after="100"/>
              <w:jc w:val="left"/>
              <w:rPr>
                <w:sz w:val="20"/>
                <w:szCs w:val="20"/>
              </w:rPr>
            </w:pPr>
            <w:r w:rsidRPr="00426FF8">
              <w:rPr>
                <w:sz w:val="20"/>
                <w:szCs w:val="20"/>
              </w:rPr>
              <w:t>Beton, cihly, tašky a keramika</w:t>
            </w:r>
          </w:p>
        </w:tc>
        <w:tc>
          <w:tcPr>
            <w:tcW w:w="141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8" w:space="0" w:color="000001"/>
            </w:tcBorders>
            <w:shd w:val="clear" w:color="auto" w:fill="auto"/>
            <w:tcMar>
              <w:left w:w="0" w:type="dxa"/>
            </w:tcMar>
          </w:tcPr>
          <w:p w14:paraId="04F25814" w14:textId="77777777" w:rsidR="005B2D01" w:rsidRPr="00426FF8" w:rsidRDefault="003746BC">
            <w:pPr>
              <w:widowControl/>
              <w:spacing w:after="100"/>
              <w:jc w:val="left"/>
              <w:rPr>
                <w:sz w:val="20"/>
                <w:szCs w:val="20"/>
              </w:rPr>
            </w:pPr>
            <w:r w:rsidRPr="00426FF8">
              <w:rPr>
                <w:sz w:val="20"/>
                <w:szCs w:val="20"/>
              </w:rPr>
              <w:t xml:space="preserve"> 17 01 01 Beton</w:t>
            </w:r>
          </w:p>
          <w:p w14:paraId="6029AF03" w14:textId="77777777" w:rsidR="005B2D01" w:rsidRPr="00426FF8" w:rsidRDefault="003746BC">
            <w:pPr>
              <w:widowControl/>
              <w:spacing w:after="100"/>
              <w:jc w:val="left"/>
              <w:rPr>
                <w:sz w:val="20"/>
                <w:szCs w:val="20"/>
              </w:rPr>
            </w:pPr>
            <w:r w:rsidRPr="00426FF8">
              <w:rPr>
                <w:sz w:val="20"/>
                <w:szCs w:val="20"/>
              </w:rPr>
              <w:t xml:space="preserve"> 17 01 02 Cihly</w:t>
            </w:r>
          </w:p>
        </w:tc>
        <w:tc>
          <w:tcPr>
            <w:tcW w:w="113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8" w:space="0" w:color="000001"/>
            </w:tcBorders>
            <w:shd w:val="clear" w:color="auto" w:fill="auto"/>
            <w:tcMar>
              <w:left w:w="0" w:type="dxa"/>
            </w:tcMar>
          </w:tcPr>
          <w:p w14:paraId="3A2BE553" w14:textId="77777777" w:rsidR="005B2D01" w:rsidRPr="00426FF8" w:rsidRDefault="003746BC">
            <w:pPr>
              <w:widowControl/>
              <w:spacing w:after="100"/>
              <w:jc w:val="center"/>
              <w:rPr>
                <w:sz w:val="20"/>
                <w:szCs w:val="20"/>
              </w:rPr>
            </w:pPr>
            <w:r w:rsidRPr="00426FF8">
              <w:rPr>
                <w:sz w:val="20"/>
                <w:szCs w:val="20"/>
              </w:rPr>
              <w:t>O</w:t>
            </w:r>
          </w:p>
          <w:p w14:paraId="410975D2" w14:textId="77777777" w:rsidR="005B2D01" w:rsidRPr="00426FF8" w:rsidRDefault="003746BC">
            <w:pPr>
              <w:widowControl/>
              <w:spacing w:after="100"/>
              <w:jc w:val="center"/>
              <w:rPr>
                <w:sz w:val="20"/>
                <w:szCs w:val="20"/>
              </w:rPr>
            </w:pPr>
            <w:r w:rsidRPr="00426FF8">
              <w:rPr>
                <w:sz w:val="20"/>
                <w:szCs w:val="20"/>
              </w:rPr>
              <w:t>O</w:t>
            </w:r>
          </w:p>
        </w:tc>
        <w:tc>
          <w:tcPr>
            <w:tcW w:w="131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8" w:space="0" w:color="000001"/>
            </w:tcBorders>
            <w:shd w:val="clear" w:color="auto" w:fill="auto"/>
            <w:tcMar>
              <w:left w:w="0" w:type="dxa"/>
            </w:tcMar>
          </w:tcPr>
          <w:p w14:paraId="22F9DCDF" w14:textId="77777777" w:rsidR="005B2D01" w:rsidRPr="00426FF8" w:rsidRDefault="003746BC">
            <w:pPr>
              <w:widowControl/>
              <w:spacing w:after="100"/>
              <w:jc w:val="left"/>
              <w:rPr>
                <w:sz w:val="20"/>
                <w:szCs w:val="20"/>
              </w:rPr>
            </w:pPr>
            <w:r w:rsidRPr="00426FF8">
              <w:rPr>
                <w:sz w:val="20"/>
                <w:szCs w:val="20"/>
              </w:rPr>
              <w:t xml:space="preserve"> Demolice a Stavební činnost</w:t>
            </w:r>
          </w:p>
          <w:p w14:paraId="669B19D9" w14:textId="77777777" w:rsidR="005B2D01" w:rsidRPr="00426FF8" w:rsidRDefault="003746BC">
            <w:pPr>
              <w:widowControl/>
              <w:spacing w:after="100"/>
              <w:jc w:val="left"/>
              <w:rPr>
                <w:sz w:val="20"/>
                <w:szCs w:val="20"/>
              </w:rPr>
            </w:pPr>
            <w:r w:rsidRPr="00426FF8">
              <w:rPr>
                <w:sz w:val="20"/>
                <w:szCs w:val="20"/>
              </w:rPr>
              <w:t xml:space="preserve"> Demolice Stavební činnost</w:t>
            </w:r>
          </w:p>
        </w:tc>
        <w:tc>
          <w:tcPr>
            <w:tcW w:w="164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8" w:space="0" w:color="000001"/>
            </w:tcBorders>
            <w:shd w:val="clear" w:color="auto" w:fill="auto"/>
            <w:tcMar>
              <w:left w:w="0" w:type="dxa"/>
            </w:tcMar>
          </w:tcPr>
          <w:p w14:paraId="673B7491" w14:textId="77777777" w:rsidR="005B2D01" w:rsidRPr="00426FF8" w:rsidRDefault="003746BC">
            <w:pPr>
              <w:spacing w:after="100"/>
              <w:jc w:val="left"/>
              <w:rPr>
                <w:b/>
                <w:bCs/>
              </w:rPr>
            </w:pPr>
            <w:r w:rsidRPr="00426FF8">
              <w:rPr>
                <w:b/>
                <w:bCs/>
                <w:sz w:val="20"/>
                <w:szCs w:val="20"/>
              </w:rPr>
              <w:t xml:space="preserve"> </w:t>
            </w:r>
            <w:r w:rsidR="00725409" w:rsidRPr="00426FF8">
              <w:rPr>
                <w:b/>
                <w:bCs/>
                <w:sz w:val="20"/>
                <w:szCs w:val="20"/>
              </w:rPr>
              <w:t>x</w:t>
            </w:r>
            <w:r w:rsidRPr="00426FF8">
              <w:rPr>
                <w:b/>
                <w:bCs/>
                <w:sz w:val="20"/>
                <w:szCs w:val="20"/>
              </w:rPr>
              <w:t xml:space="preserve"> m3</w:t>
            </w:r>
          </w:p>
          <w:p w14:paraId="6EF3DD9A" w14:textId="77777777" w:rsidR="005B2D01" w:rsidRPr="00426FF8" w:rsidRDefault="003746BC">
            <w:pPr>
              <w:spacing w:after="100"/>
              <w:jc w:val="left"/>
              <w:rPr>
                <w:b/>
                <w:bCs/>
              </w:rPr>
            </w:pPr>
            <w:r w:rsidRPr="00426FF8">
              <w:rPr>
                <w:b/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11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8" w:space="0" w:color="000001"/>
            </w:tcBorders>
            <w:shd w:val="clear" w:color="auto" w:fill="auto"/>
            <w:tcMar>
              <w:left w:w="0" w:type="dxa"/>
            </w:tcMar>
          </w:tcPr>
          <w:p w14:paraId="1C89519C" w14:textId="77777777" w:rsidR="005B2D01" w:rsidRPr="00426FF8" w:rsidRDefault="003746BC">
            <w:pPr>
              <w:spacing w:after="100"/>
              <w:jc w:val="left"/>
              <w:rPr>
                <w:sz w:val="20"/>
                <w:szCs w:val="20"/>
              </w:rPr>
            </w:pPr>
            <w:r w:rsidRPr="00426FF8">
              <w:rPr>
                <w:sz w:val="20"/>
                <w:szCs w:val="20"/>
              </w:rPr>
              <w:t>Odvoz  a uložení na skládku</w:t>
            </w:r>
          </w:p>
        </w:tc>
      </w:tr>
      <w:tr w:rsidR="000E58BB" w:rsidRPr="00426FF8" w14:paraId="2BDDD8B1" w14:textId="77777777" w:rsidTr="00235C45">
        <w:tc>
          <w:tcPr>
            <w:tcW w:w="6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8" w:space="0" w:color="000001"/>
            </w:tcBorders>
            <w:shd w:val="clear" w:color="auto" w:fill="auto"/>
            <w:tcMar>
              <w:left w:w="0" w:type="dxa"/>
            </w:tcMar>
          </w:tcPr>
          <w:p w14:paraId="0E74EA6C" w14:textId="77777777" w:rsidR="005B2D01" w:rsidRPr="00426FF8" w:rsidRDefault="003746BC">
            <w:pPr>
              <w:widowControl/>
              <w:spacing w:after="100"/>
              <w:jc w:val="left"/>
              <w:rPr>
                <w:sz w:val="20"/>
                <w:szCs w:val="20"/>
              </w:rPr>
            </w:pPr>
            <w:r w:rsidRPr="00426FF8">
              <w:rPr>
                <w:sz w:val="20"/>
                <w:szCs w:val="20"/>
              </w:rPr>
              <w:t>17 02</w:t>
            </w:r>
          </w:p>
        </w:tc>
        <w:tc>
          <w:tcPr>
            <w:tcW w:w="116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8" w:space="0" w:color="000001"/>
            </w:tcBorders>
            <w:shd w:val="clear" w:color="auto" w:fill="auto"/>
            <w:tcMar>
              <w:left w:w="0" w:type="dxa"/>
            </w:tcMar>
          </w:tcPr>
          <w:p w14:paraId="3651E802" w14:textId="77777777" w:rsidR="005B2D01" w:rsidRPr="00426FF8" w:rsidRDefault="003746BC">
            <w:pPr>
              <w:widowControl/>
              <w:spacing w:after="100"/>
              <w:jc w:val="left"/>
              <w:rPr>
                <w:sz w:val="20"/>
                <w:szCs w:val="20"/>
              </w:rPr>
            </w:pPr>
            <w:r w:rsidRPr="00426FF8">
              <w:rPr>
                <w:sz w:val="20"/>
                <w:szCs w:val="20"/>
              </w:rPr>
              <w:t xml:space="preserve">Dřevo, sklo a plasty </w:t>
            </w:r>
          </w:p>
        </w:tc>
        <w:tc>
          <w:tcPr>
            <w:tcW w:w="141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8" w:space="0" w:color="000001"/>
            </w:tcBorders>
            <w:shd w:val="clear" w:color="auto" w:fill="auto"/>
            <w:tcMar>
              <w:left w:w="0" w:type="dxa"/>
            </w:tcMar>
          </w:tcPr>
          <w:p w14:paraId="7F3E6618" w14:textId="77777777" w:rsidR="005B2D01" w:rsidRPr="00426FF8" w:rsidRDefault="003746BC">
            <w:pPr>
              <w:widowControl/>
              <w:spacing w:after="100"/>
              <w:jc w:val="left"/>
              <w:rPr>
                <w:sz w:val="20"/>
                <w:szCs w:val="20"/>
              </w:rPr>
            </w:pPr>
            <w:r w:rsidRPr="00426FF8">
              <w:rPr>
                <w:sz w:val="20"/>
                <w:szCs w:val="20"/>
              </w:rPr>
              <w:t xml:space="preserve"> 17 02 01 Dřevo</w:t>
            </w:r>
          </w:p>
          <w:p w14:paraId="17DFB0F7" w14:textId="77777777" w:rsidR="005B2D01" w:rsidRPr="00426FF8" w:rsidRDefault="003746BC">
            <w:pPr>
              <w:widowControl/>
              <w:spacing w:after="100"/>
              <w:jc w:val="left"/>
              <w:rPr>
                <w:sz w:val="20"/>
                <w:szCs w:val="20"/>
              </w:rPr>
            </w:pPr>
            <w:r w:rsidRPr="00426FF8">
              <w:rPr>
                <w:sz w:val="20"/>
                <w:szCs w:val="20"/>
              </w:rPr>
              <w:t xml:space="preserve"> 17 02 02 Sklo</w:t>
            </w:r>
          </w:p>
          <w:p w14:paraId="7B94AC26" w14:textId="77777777" w:rsidR="005B2D01" w:rsidRPr="00426FF8" w:rsidRDefault="003746BC">
            <w:pPr>
              <w:widowControl/>
              <w:spacing w:after="100"/>
              <w:jc w:val="left"/>
              <w:rPr>
                <w:sz w:val="20"/>
                <w:szCs w:val="20"/>
              </w:rPr>
            </w:pPr>
            <w:r w:rsidRPr="00426FF8">
              <w:rPr>
                <w:sz w:val="20"/>
                <w:szCs w:val="20"/>
              </w:rPr>
              <w:t xml:space="preserve"> 17 02 03 Plasty</w:t>
            </w:r>
          </w:p>
        </w:tc>
        <w:tc>
          <w:tcPr>
            <w:tcW w:w="113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8" w:space="0" w:color="000001"/>
            </w:tcBorders>
            <w:shd w:val="clear" w:color="auto" w:fill="auto"/>
            <w:tcMar>
              <w:left w:w="0" w:type="dxa"/>
            </w:tcMar>
          </w:tcPr>
          <w:p w14:paraId="119D2565" w14:textId="77777777" w:rsidR="005B2D01" w:rsidRPr="00426FF8" w:rsidRDefault="003746BC">
            <w:pPr>
              <w:widowControl/>
              <w:spacing w:after="100"/>
              <w:jc w:val="center"/>
              <w:rPr>
                <w:sz w:val="20"/>
                <w:szCs w:val="20"/>
              </w:rPr>
            </w:pPr>
            <w:r w:rsidRPr="00426FF8">
              <w:rPr>
                <w:sz w:val="20"/>
                <w:szCs w:val="20"/>
              </w:rPr>
              <w:t>O</w:t>
            </w:r>
          </w:p>
          <w:p w14:paraId="54B04345" w14:textId="77777777" w:rsidR="005B2D01" w:rsidRPr="00426FF8" w:rsidRDefault="003746BC">
            <w:pPr>
              <w:widowControl/>
              <w:spacing w:after="100"/>
              <w:jc w:val="center"/>
              <w:rPr>
                <w:sz w:val="20"/>
                <w:szCs w:val="20"/>
              </w:rPr>
            </w:pPr>
            <w:r w:rsidRPr="00426FF8">
              <w:rPr>
                <w:sz w:val="20"/>
                <w:szCs w:val="20"/>
              </w:rPr>
              <w:t>O</w:t>
            </w:r>
          </w:p>
          <w:p w14:paraId="09119506" w14:textId="77777777" w:rsidR="005B2D01" w:rsidRPr="00426FF8" w:rsidRDefault="003746BC">
            <w:pPr>
              <w:widowControl/>
              <w:spacing w:after="100"/>
              <w:jc w:val="center"/>
              <w:rPr>
                <w:sz w:val="20"/>
                <w:szCs w:val="20"/>
              </w:rPr>
            </w:pPr>
            <w:r w:rsidRPr="00426FF8">
              <w:rPr>
                <w:sz w:val="20"/>
                <w:szCs w:val="20"/>
              </w:rPr>
              <w:t>O</w:t>
            </w:r>
          </w:p>
        </w:tc>
        <w:tc>
          <w:tcPr>
            <w:tcW w:w="131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8" w:space="0" w:color="000001"/>
            </w:tcBorders>
            <w:shd w:val="clear" w:color="auto" w:fill="auto"/>
            <w:tcMar>
              <w:left w:w="0" w:type="dxa"/>
            </w:tcMar>
          </w:tcPr>
          <w:p w14:paraId="028EAA53" w14:textId="77777777" w:rsidR="005B2D01" w:rsidRPr="00426FF8" w:rsidRDefault="003746BC">
            <w:pPr>
              <w:widowControl/>
              <w:spacing w:after="100"/>
              <w:jc w:val="left"/>
              <w:rPr>
                <w:sz w:val="20"/>
                <w:szCs w:val="20"/>
              </w:rPr>
            </w:pPr>
            <w:r w:rsidRPr="00426FF8">
              <w:rPr>
                <w:sz w:val="20"/>
                <w:szCs w:val="20"/>
              </w:rPr>
              <w:t xml:space="preserve"> Stavební činnost</w:t>
            </w:r>
          </w:p>
          <w:p w14:paraId="3628ECE6" w14:textId="77777777" w:rsidR="005B2D01" w:rsidRPr="00426FF8" w:rsidRDefault="003746BC">
            <w:pPr>
              <w:widowControl/>
              <w:spacing w:after="100"/>
              <w:jc w:val="left"/>
              <w:rPr>
                <w:sz w:val="20"/>
                <w:szCs w:val="20"/>
              </w:rPr>
            </w:pPr>
            <w:r w:rsidRPr="00426FF8">
              <w:rPr>
                <w:sz w:val="20"/>
                <w:szCs w:val="20"/>
              </w:rPr>
              <w:t xml:space="preserve"> Stavební činnost</w:t>
            </w:r>
          </w:p>
          <w:p w14:paraId="5B14F69E" w14:textId="77777777" w:rsidR="005B2D01" w:rsidRPr="00426FF8" w:rsidRDefault="003746BC">
            <w:pPr>
              <w:widowControl/>
              <w:spacing w:after="100"/>
              <w:jc w:val="left"/>
              <w:rPr>
                <w:sz w:val="20"/>
                <w:szCs w:val="20"/>
              </w:rPr>
            </w:pPr>
            <w:r w:rsidRPr="00426FF8">
              <w:rPr>
                <w:sz w:val="20"/>
                <w:szCs w:val="20"/>
              </w:rPr>
              <w:t xml:space="preserve"> Stavební činnost</w:t>
            </w:r>
          </w:p>
        </w:tc>
        <w:tc>
          <w:tcPr>
            <w:tcW w:w="164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8" w:space="0" w:color="000001"/>
            </w:tcBorders>
            <w:shd w:val="clear" w:color="auto" w:fill="auto"/>
            <w:tcMar>
              <w:left w:w="0" w:type="dxa"/>
            </w:tcMar>
          </w:tcPr>
          <w:p w14:paraId="4E45EBAE" w14:textId="77777777" w:rsidR="005B2D01" w:rsidRPr="00426FF8" w:rsidRDefault="003746BC">
            <w:pPr>
              <w:spacing w:after="100"/>
              <w:jc w:val="left"/>
            </w:pPr>
            <w:r w:rsidRPr="00426FF8">
              <w:rPr>
                <w:sz w:val="20"/>
                <w:szCs w:val="20"/>
              </w:rPr>
              <w:t xml:space="preserve"> </w:t>
            </w:r>
            <w:r w:rsidR="00725409" w:rsidRPr="00426FF8">
              <w:rPr>
                <w:sz w:val="20"/>
                <w:szCs w:val="20"/>
              </w:rPr>
              <w:t>x</w:t>
            </w:r>
            <w:r w:rsidRPr="00426FF8">
              <w:rPr>
                <w:sz w:val="20"/>
                <w:szCs w:val="20"/>
              </w:rPr>
              <w:t xml:space="preserve"> kg</w:t>
            </w:r>
          </w:p>
          <w:p w14:paraId="6B6F5BB5" w14:textId="77777777" w:rsidR="005B2D01" w:rsidRPr="00426FF8" w:rsidRDefault="003746BC">
            <w:pPr>
              <w:spacing w:after="100"/>
              <w:jc w:val="left"/>
            </w:pPr>
            <w:r w:rsidRPr="00426FF8">
              <w:rPr>
                <w:sz w:val="20"/>
                <w:szCs w:val="20"/>
              </w:rPr>
              <w:t xml:space="preserve"> </w:t>
            </w:r>
            <w:r w:rsidR="00725409" w:rsidRPr="00426FF8">
              <w:rPr>
                <w:sz w:val="20"/>
                <w:szCs w:val="20"/>
              </w:rPr>
              <w:t xml:space="preserve">x </w:t>
            </w:r>
            <w:r w:rsidRPr="00426FF8">
              <w:rPr>
                <w:b/>
                <w:bCs/>
                <w:sz w:val="20"/>
                <w:szCs w:val="20"/>
              </w:rPr>
              <w:t>m2</w:t>
            </w:r>
          </w:p>
          <w:p w14:paraId="2A1E255E" w14:textId="77777777" w:rsidR="005B2D01" w:rsidRPr="00426FF8" w:rsidRDefault="003746BC" w:rsidP="00725409">
            <w:pPr>
              <w:spacing w:after="100"/>
              <w:jc w:val="left"/>
            </w:pPr>
            <w:r w:rsidRPr="00426FF8">
              <w:rPr>
                <w:sz w:val="20"/>
                <w:szCs w:val="20"/>
              </w:rPr>
              <w:t xml:space="preserve"> </w:t>
            </w:r>
            <w:r w:rsidR="00725409" w:rsidRPr="00426FF8">
              <w:rPr>
                <w:sz w:val="20"/>
                <w:szCs w:val="20"/>
              </w:rPr>
              <w:t>x</w:t>
            </w:r>
            <w:r w:rsidRPr="00426FF8">
              <w:rPr>
                <w:sz w:val="20"/>
                <w:szCs w:val="20"/>
              </w:rPr>
              <w:t xml:space="preserve"> kg</w:t>
            </w:r>
          </w:p>
        </w:tc>
        <w:tc>
          <w:tcPr>
            <w:tcW w:w="11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8" w:space="0" w:color="000001"/>
            </w:tcBorders>
            <w:shd w:val="clear" w:color="auto" w:fill="auto"/>
            <w:tcMar>
              <w:left w:w="0" w:type="dxa"/>
            </w:tcMar>
          </w:tcPr>
          <w:p w14:paraId="618C4F4D" w14:textId="77777777" w:rsidR="005B2D01" w:rsidRPr="00426FF8" w:rsidRDefault="003746BC">
            <w:pPr>
              <w:spacing w:after="100"/>
              <w:jc w:val="left"/>
              <w:rPr>
                <w:sz w:val="20"/>
                <w:szCs w:val="20"/>
              </w:rPr>
            </w:pPr>
            <w:r w:rsidRPr="00426FF8">
              <w:rPr>
                <w:sz w:val="20"/>
                <w:szCs w:val="20"/>
              </w:rPr>
              <w:t>Odvoz  a uložení na skládku</w:t>
            </w:r>
          </w:p>
          <w:p w14:paraId="5ECB3A1A" w14:textId="77777777" w:rsidR="005B2D01" w:rsidRPr="00426FF8" w:rsidRDefault="005B2D01">
            <w:pPr>
              <w:rPr>
                <w:sz w:val="20"/>
                <w:szCs w:val="20"/>
              </w:rPr>
            </w:pPr>
          </w:p>
          <w:p w14:paraId="3580DE53" w14:textId="77777777" w:rsidR="005B2D01" w:rsidRPr="00426FF8" w:rsidRDefault="005B2D01">
            <w:pPr>
              <w:rPr>
                <w:sz w:val="20"/>
                <w:szCs w:val="20"/>
              </w:rPr>
            </w:pPr>
          </w:p>
        </w:tc>
      </w:tr>
      <w:tr w:rsidR="000E58BB" w:rsidRPr="00426FF8" w14:paraId="5EA5A79D" w14:textId="77777777" w:rsidTr="00235C45">
        <w:trPr>
          <w:trHeight w:val="920"/>
        </w:trPr>
        <w:tc>
          <w:tcPr>
            <w:tcW w:w="6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8" w:space="0" w:color="000001"/>
            </w:tcBorders>
            <w:shd w:val="clear" w:color="auto" w:fill="auto"/>
            <w:tcMar>
              <w:left w:w="0" w:type="dxa"/>
            </w:tcMar>
          </w:tcPr>
          <w:p w14:paraId="78CEBD2A" w14:textId="77777777" w:rsidR="005B2D01" w:rsidRPr="00426FF8" w:rsidRDefault="003746BC">
            <w:pPr>
              <w:widowControl/>
              <w:spacing w:after="100"/>
              <w:jc w:val="left"/>
              <w:rPr>
                <w:sz w:val="20"/>
                <w:szCs w:val="20"/>
              </w:rPr>
            </w:pPr>
            <w:r w:rsidRPr="00426FF8">
              <w:rPr>
                <w:sz w:val="20"/>
                <w:szCs w:val="20"/>
              </w:rPr>
              <w:t xml:space="preserve">17 04 </w:t>
            </w:r>
          </w:p>
        </w:tc>
        <w:tc>
          <w:tcPr>
            <w:tcW w:w="116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8" w:space="0" w:color="000001"/>
            </w:tcBorders>
            <w:shd w:val="clear" w:color="auto" w:fill="auto"/>
            <w:tcMar>
              <w:left w:w="0" w:type="dxa"/>
            </w:tcMar>
          </w:tcPr>
          <w:p w14:paraId="2E3BDD4F" w14:textId="77777777" w:rsidR="005B2D01" w:rsidRPr="00426FF8" w:rsidRDefault="003746BC">
            <w:pPr>
              <w:widowControl/>
              <w:spacing w:after="100"/>
              <w:jc w:val="left"/>
              <w:rPr>
                <w:sz w:val="20"/>
                <w:szCs w:val="20"/>
              </w:rPr>
            </w:pPr>
            <w:r w:rsidRPr="00426FF8">
              <w:rPr>
                <w:sz w:val="20"/>
                <w:szCs w:val="20"/>
              </w:rPr>
              <w:t>Kovy</w:t>
            </w:r>
          </w:p>
        </w:tc>
        <w:tc>
          <w:tcPr>
            <w:tcW w:w="141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8" w:space="0" w:color="000001"/>
            </w:tcBorders>
            <w:shd w:val="clear" w:color="auto" w:fill="auto"/>
            <w:tcMar>
              <w:left w:w="0" w:type="dxa"/>
            </w:tcMar>
          </w:tcPr>
          <w:p w14:paraId="49A5ECA6" w14:textId="77777777" w:rsidR="005B2D01" w:rsidRPr="00426FF8" w:rsidRDefault="003746BC">
            <w:pPr>
              <w:widowControl/>
              <w:spacing w:after="100"/>
              <w:jc w:val="left"/>
              <w:rPr>
                <w:sz w:val="20"/>
                <w:szCs w:val="20"/>
              </w:rPr>
            </w:pPr>
            <w:r w:rsidRPr="00426FF8">
              <w:rPr>
                <w:sz w:val="20"/>
                <w:szCs w:val="20"/>
              </w:rPr>
              <w:t xml:space="preserve"> 17 04 05 Železo a ocel</w:t>
            </w:r>
          </w:p>
        </w:tc>
        <w:tc>
          <w:tcPr>
            <w:tcW w:w="113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8" w:space="0" w:color="000001"/>
            </w:tcBorders>
            <w:shd w:val="clear" w:color="auto" w:fill="auto"/>
            <w:tcMar>
              <w:left w:w="0" w:type="dxa"/>
            </w:tcMar>
          </w:tcPr>
          <w:p w14:paraId="7D748B0C" w14:textId="77777777" w:rsidR="005B2D01" w:rsidRPr="00426FF8" w:rsidRDefault="003746BC">
            <w:pPr>
              <w:widowControl/>
              <w:spacing w:after="100"/>
              <w:jc w:val="center"/>
              <w:rPr>
                <w:sz w:val="20"/>
                <w:szCs w:val="20"/>
              </w:rPr>
            </w:pPr>
            <w:r w:rsidRPr="00426FF8">
              <w:rPr>
                <w:sz w:val="20"/>
                <w:szCs w:val="20"/>
              </w:rPr>
              <w:t>O</w:t>
            </w:r>
          </w:p>
        </w:tc>
        <w:tc>
          <w:tcPr>
            <w:tcW w:w="131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8" w:space="0" w:color="000001"/>
            </w:tcBorders>
            <w:shd w:val="clear" w:color="auto" w:fill="auto"/>
            <w:tcMar>
              <w:left w:w="0" w:type="dxa"/>
            </w:tcMar>
          </w:tcPr>
          <w:p w14:paraId="7B073707" w14:textId="77777777" w:rsidR="005B2D01" w:rsidRPr="00426FF8" w:rsidRDefault="003746BC">
            <w:pPr>
              <w:widowControl/>
              <w:spacing w:after="100"/>
              <w:jc w:val="left"/>
              <w:rPr>
                <w:sz w:val="20"/>
                <w:szCs w:val="20"/>
              </w:rPr>
            </w:pPr>
            <w:r w:rsidRPr="00426FF8">
              <w:rPr>
                <w:sz w:val="20"/>
                <w:szCs w:val="20"/>
              </w:rPr>
              <w:t xml:space="preserve"> Stavební činnost</w:t>
            </w:r>
          </w:p>
        </w:tc>
        <w:tc>
          <w:tcPr>
            <w:tcW w:w="164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8" w:space="0" w:color="000001"/>
            </w:tcBorders>
            <w:shd w:val="clear" w:color="auto" w:fill="auto"/>
            <w:tcMar>
              <w:left w:w="0" w:type="dxa"/>
            </w:tcMar>
          </w:tcPr>
          <w:p w14:paraId="5ED7087E" w14:textId="77777777" w:rsidR="005B2D01" w:rsidRPr="00426FF8" w:rsidRDefault="00725409">
            <w:pPr>
              <w:spacing w:after="100"/>
              <w:jc w:val="left"/>
            </w:pPr>
            <w:r w:rsidRPr="00426FF8">
              <w:rPr>
                <w:sz w:val="20"/>
                <w:szCs w:val="20"/>
              </w:rPr>
              <w:t xml:space="preserve"> x</w:t>
            </w:r>
            <w:r w:rsidR="003746BC" w:rsidRPr="00426FF8">
              <w:rPr>
                <w:b/>
                <w:bCs/>
                <w:sz w:val="20"/>
                <w:szCs w:val="20"/>
              </w:rPr>
              <w:t xml:space="preserve"> t</w:t>
            </w:r>
          </w:p>
        </w:tc>
        <w:tc>
          <w:tcPr>
            <w:tcW w:w="11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8" w:space="0" w:color="000001"/>
            </w:tcBorders>
            <w:shd w:val="clear" w:color="auto" w:fill="auto"/>
            <w:tcMar>
              <w:left w:w="0" w:type="dxa"/>
            </w:tcMar>
          </w:tcPr>
          <w:p w14:paraId="7A6DBAD6" w14:textId="77777777" w:rsidR="005B2D01" w:rsidRPr="00426FF8" w:rsidRDefault="003746BC">
            <w:pPr>
              <w:spacing w:after="100"/>
              <w:jc w:val="left"/>
              <w:rPr>
                <w:sz w:val="20"/>
                <w:szCs w:val="20"/>
              </w:rPr>
            </w:pPr>
            <w:r w:rsidRPr="00426FF8">
              <w:rPr>
                <w:sz w:val="20"/>
                <w:szCs w:val="20"/>
              </w:rPr>
              <w:t>Odvoz  a uložení na skládku</w:t>
            </w:r>
          </w:p>
        </w:tc>
      </w:tr>
      <w:tr w:rsidR="000E58BB" w:rsidRPr="00426FF8" w14:paraId="1BBB759B" w14:textId="77777777" w:rsidTr="00235C45">
        <w:tc>
          <w:tcPr>
            <w:tcW w:w="6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8" w:space="0" w:color="000001"/>
            </w:tcBorders>
            <w:shd w:val="clear" w:color="auto" w:fill="auto"/>
            <w:tcMar>
              <w:left w:w="0" w:type="dxa"/>
            </w:tcMar>
          </w:tcPr>
          <w:p w14:paraId="141C2640" w14:textId="77777777" w:rsidR="005B2D01" w:rsidRPr="00426FF8" w:rsidRDefault="003746BC">
            <w:pPr>
              <w:widowControl/>
              <w:spacing w:after="100"/>
              <w:jc w:val="left"/>
              <w:rPr>
                <w:sz w:val="20"/>
                <w:szCs w:val="20"/>
              </w:rPr>
            </w:pPr>
            <w:r w:rsidRPr="00426FF8">
              <w:rPr>
                <w:sz w:val="20"/>
                <w:szCs w:val="20"/>
              </w:rPr>
              <w:t>17 08</w:t>
            </w:r>
          </w:p>
        </w:tc>
        <w:tc>
          <w:tcPr>
            <w:tcW w:w="116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8" w:space="0" w:color="000001"/>
            </w:tcBorders>
            <w:shd w:val="clear" w:color="auto" w:fill="auto"/>
            <w:tcMar>
              <w:left w:w="0" w:type="dxa"/>
            </w:tcMar>
          </w:tcPr>
          <w:p w14:paraId="16F43487" w14:textId="77777777" w:rsidR="005B2D01" w:rsidRPr="00426FF8" w:rsidRDefault="003746BC">
            <w:pPr>
              <w:widowControl/>
              <w:spacing w:after="100"/>
              <w:jc w:val="left"/>
              <w:rPr>
                <w:sz w:val="20"/>
                <w:szCs w:val="20"/>
              </w:rPr>
            </w:pPr>
            <w:r w:rsidRPr="00426FF8">
              <w:rPr>
                <w:sz w:val="20"/>
                <w:szCs w:val="20"/>
              </w:rPr>
              <w:t>Stavební materiály na bázi sádry </w:t>
            </w:r>
          </w:p>
        </w:tc>
        <w:tc>
          <w:tcPr>
            <w:tcW w:w="141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8" w:space="0" w:color="000001"/>
            </w:tcBorders>
            <w:shd w:val="clear" w:color="auto" w:fill="auto"/>
            <w:tcMar>
              <w:left w:w="0" w:type="dxa"/>
            </w:tcMar>
          </w:tcPr>
          <w:p w14:paraId="318FD943" w14:textId="77777777" w:rsidR="005B2D01" w:rsidRPr="00426FF8" w:rsidRDefault="003746BC">
            <w:pPr>
              <w:widowControl/>
              <w:spacing w:after="100"/>
              <w:jc w:val="left"/>
              <w:rPr>
                <w:sz w:val="20"/>
                <w:szCs w:val="20"/>
              </w:rPr>
            </w:pPr>
            <w:r w:rsidRPr="00426FF8">
              <w:rPr>
                <w:sz w:val="20"/>
                <w:szCs w:val="20"/>
              </w:rPr>
              <w:t>17 08 02 Stavební materiály na bázy sádry neuvedené v 17 08 01</w:t>
            </w:r>
          </w:p>
        </w:tc>
        <w:tc>
          <w:tcPr>
            <w:tcW w:w="113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8" w:space="0" w:color="000001"/>
            </w:tcBorders>
            <w:shd w:val="clear" w:color="auto" w:fill="auto"/>
            <w:tcMar>
              <w:left w:w="0" w:type="dxa"/>
            </w:tcMar>
          </w:tcPr>
          <w:p w14:paraId="768EBE59" w14:textId="77777777" w:rsidR="005B2D01" w:rsidRPr="00426FF8" w:rsidRDefault="003746BC">
            <w:pPr>
              <w:widowControl/>
              <w:spacing w:after="100"/>
              <w:jc w:val="center"/>
              <w:rPr>
                <w:sz w:val="20"/>
                <w:szCs w:val="20"/>
              </w:rPr>
            </w:pPr>
            <w:r w:rsidRPr="00426FF8">
              <w:rPr>
                <w:sz w:val="20"/>
                <w:szCs w:val="20"/>
              </w:rPr>
              <w:t>O</w:t>
            </w:r>
          </w:p>
        </w:tc>
        <w:tc>
          <w:tcPr>
            <w:tcW w:w="131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8" w:space="0" w:color="000001"/>
            </w:tcBorders>
            <w:shd w:val="clear" w:color="auto" w:fill="auto"/>
            <w:tcMar>
              <w:left w:w="0" w:type="dxa"/>
            </w:tcMar>
          </w:tcPr>
          <w:p w14:paraId="5D294275" w14:textId="77777777" w:rsidR="005B2D01" w:rsidRPr="00426FF8" w:rsidRDefault="003746BC">
            <w:pPr>
              <w:widowControl/>
              <w:spacing w:after="100"/>
              <w:jc w:val="left"/>
              <w:rPr>
                <w:sz w:val="20"/>
                <w:szCs w:val="20"/>
              </w:rPr>
            </w:pPr>
            <w:r w:rsidRPr="00426FF8">
              <w:rPr>
                <w:sz w:val="20"/>
                <w:szCs w:val="20"/>
              </w:rPr>
              <w:t xml:space="preserve"> Stavební činnost</w:t>
            </w:r>
          </w:p>
        </w:tc>
        <w:tc>
          <w:tcPr>
            <w:tcW w:w="164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8" w:space="0" w:color="000001"/>
            </w:tcBorders>
            <w:shd w:val="clear" w:color="auto" w:fill="auto"/>
            <w:tcMar>
              <w:left w:w="0" w:type="dxa"/>
            </w:tcMar>
          </w:tcPr>
          <w:p w14:paraId="12E77286" w14:textId="77777777" w:rsidR="005B2D01" w:rsidRPr="00426FF8" w:rsidRDefault="003746BC" w:rsidP="00725409">
            <w:pPr>
              <w:spacing w:after="100"/>
              <w:jc w:val="left"/>
            </w:pPr>
            <w:r w:rsidRPr="00426FF8">
              <w:rPr>
                <w:sz w:val="20"/>
                <w:szCs w:val="20"/>
              </w:rPr>
              <w:t xml:space="preserve"> </w:t>
            </w:r>
            <w:r w:rsidR="00725409" w:rsidRPr="00426FF8">
              <w:rPr>
                <w:sz w:val="20"/>
                <w:szCs w:val="20"/>
              </w:rPr>
              <w:t>x</w:t>
            </w:r>
            <w:r w:rsidRPr="00426FF8">
              <w:rPr>
                <w:sz w:val="20"/>
                <w:szCs w:val="20"/>
              </w:rPr>
              <w:t xml:space="preserve"> kg</w:t>
            </w:r>
          </w:p>
        </w:tc>
        <w:tc>
          <w:tcPr>
            <w:tcW w:w="11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8" w:space="0" w:color="000001"/>
            </w:tcBorders>
            <w:shd w:val="clear" w:color="auto" w:fill="auto"/>
            <w:tcMar>
              <w:left w:w="0" w:type="dxa"/>
            </w:tcMar>
          </w:tcPr>
          <w:p w14:paraId="5421475C" w14:textId="77777777" w:rsidR="005B2D01" w:rsidRPr="00426FF8" w:rsidRDefault="003746BC">
            <w:pPr>
              <w:spacing w:after="100"/>
              <w:jc w:val="left"/>
              <w:rPr>
                <w:sz w:val="20"/>
                <w:szCs w:val="20"/>
              </w:rPr>
            </w:pPr>
            <w:r w:rsidRPr="00426FF8">
              <w:rPr>
                <w:sz w:val="20"/>
                <w:szCs w:val="20"/>
              </w:rPr>
              <w:t>Odvoz  a uložení na skládku</w:t>
            </w:r>
          </w:p>
        </w:tc>
      </w:tr>
      <w:tr w:rsidR="000E58BB" w:rsidRPr="00426FF8" w14:paraId="3FEF5434" w14:textId="77777777" w:rsidTr="00235C45">
        <w:tc>
          <w:tcPr>
            <w:tcW w:w="684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8" w:space="0" w:color="000001"/>
            </w:tcBorders>
            <w:shd w:val="clear" w:color="auto" w:fill="auto"/>
            <w:tcMar>
              <w:left w:w="0" w:type="dxa"/>
            </w:tcMar>
          </w:tcPr>
          <w:p w14:paraId="019B8558" w14:textId="77777777" w:rsidR="005B2D01" w:rsidRPr="00426FF8" w:rsidRDefault="003746BC">
            <w:pPr>
              <w:widowControl/>
              <w:spacing w:after="100"/>
              <w:jc w:val="left"/>
              <w:rPr>
                <w:sz w:val="20"/>
                <w:szCs w:val="20"/>
              </w:rPr>
            </w:pPr>
            <w:r w:rsidRPr="00426FF8">
              <w:rPr>
                <w:sz w:val="20"/>
                <w:szCs w:val="20"/>
              </w:rPr>
              <w:t>17 05</w:t>
            </w:r>
          </w:p>
        </w:tc>
        <w:tc>
          <w:tcPr>
            <w:tcW w:w="1163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8" w:space="0" w:color="000001"/>
            </w:tcBorders>
            <w:shd w:val="clear" w:color="auto" w:fill="auto"/>
            <w:tcMar>
              <w:left w:w="0" w:type="dxa"/>
            </w:tcMar>
          </w:tcPr>
          <w:p w14:paraId="46571FC4" w14:textId="77777777" w:rsidR="005B2D01" w:rsidRPr="00426FF8" w:rsidRDefault="003746BC">
            <w:pPr>
              <w:widowControl/>
              <w:spacing w:after="100"/>
              <w:jc w:val="left"/>
              <w:rPr>
                <w:sz w:val="20"/>
                <w:szCs w:val="20"/>
              </w:rPr>
            </w:pPr>
            <w:r w:rsidRPr="00426FF8">
              <w:rPr>
                <w:sz w:val="20"/>
                <w:szCs w:val="20"/>
              </w:rPr>
              <w:t>Zemina a kamení</w:t>
            </w:r>
          </w:p>
        </w:tc>
        <w:tc>
          <w:tcPr>
            <w:tcW w:w="141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8" w:space="0" w:color="000001"/>
            </w:tcBorders>
            <w:shd w:val="clear" w:color="auto" w:fill="auto"/>
            <w:tcMar>
              <w:left w:w="0" w:type="dxa"/>
            </w:tcMar>
          </w:tcPr>
          <w:p w14:paraId="176A6EC9" w14:textId="77777777" w:rsidR="005B2D01" w:rsidRPr="00426FF8" w:rsidRDefault="003746BC">
            <w:pPr>
              <w:widowControl/>
              <w:spacing w:after="100"/>
              <w:jc w:val="left"/>
              <w:rPr>
                <w:sz w:val="20"/>
                <w:szCs w:val="20"/>
              </w:rPr>
            </w:pPr>
            <w:r w:rsidRPr="00426FF8">
              <w:rPr>
                <w:sz w:val="20"/>
                <w:szCs w:val="20"/>
              </w:rPr>
              <w:t>17 05 04</w:t>
            </w:r>
          </w:p>
        </w:tc>
        <w:tc>
          <w:tcPr>
            <w:tcW w:w="113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8" w:space="0" w:color="000001"/>
            </w:tcBorders>
            <w:shd w:val="clear" w:color="auto" w:fill="auto"/>
            <w:tcMar>
              <w:left w:w="0" w:type="dxa"/>
            </w:tcMar>
          </w:tcPr>
          <w:p w14:paraId="6928C605" w14:textId="77777777" w:rsidR="005B2D01" w:rsidRPr="00426FF8" w:rsidRDefault="003746BC">
            <w:pPr>
              <w:widowControl/>
              <w:spacing w:after="100"/>
              <w:jc w:val="center"/>
              <w:rPr>
                <w:sz w:val="20"/>
                <w:szCs w:val="20"/>
              </w:rPr>
            </w:pPr>
            <w:r w:rsidRPr="00426FF8">
              <w:rPr>
                <w:sz w:val="20"/>
                <w:szCs w:val="20"/>
              </w:rPr>
              <w:t>O</w:t>
            </w:r>
          </w:p>
        </w:tc>
        <w:tc>
          <w:tcPr>
            <w:tcW w:w="1316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8" w:space="0" w:color="000001"/>
            </w:tcBorders>
            <w:shd w:val="clear" w:color="auto" w:fill="auto"/>
            <w:tcMar>
              <w:left w:w="0" w:type="dxa"/>
            </w:tcMar>
          </w:tcPr>
          <w:p w14:paraId="5C41A613" w14:textId="77777777" w:rsidR="005B2D01" w:rsidRPr="00426FF8" w:rsidRDefault="003746BC">
            <w:pPr>
              <w:widowControl/>
              <w:spacing w:after="100"/>
              <w:jc w:val="left"/>
              <w:rPr>
                <w:sz w:val="20"/>
                <w:szCs w:val="20"/>
              </w:rPr>
            </w:pPr>
            <w:r w:rsidRPr="00426FF8">
              <w:rPr>
                <w:sz w:val="20"/>
                <w:szCs w:val="20"/>
              </w:rPr>
              <w:t>Stavební činnost</w:t>
            </w:r>
          </w:p>
        </w:tc>
        <w:tc>
          <w:tcPr>
            <w:tcW w:w="164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8" w:space="0" w:color="000001"/>
            </w:tcBorders>
            <w:shd w:val="clear" w:color="auto" w:fill="auto"/>
            <w:tcMar>
              <w:left w:w="0" w:type="dxa"/>
            </w:tcMar>
          </w:tcPr>
          <w:p w14:paraId="5D8D1532" w14:textId="77777777" w:rsidR="005B2D01" w:rsidRPr="00426FF8" w:rsidRDefault="00725409">
            <w:pPr>
              <w:spacing w:after="100"/>
              <w:jc w:val="left"/>
            </w:pPr>
            <w:r w:rsidRPr="00426FF8">
              <w:rPr>
                <w:b/>
                <w:bCs/>
                <w:sz w:val="20"/>
                <w:szCs w:val="20"/>
              </w:rPr>
              <w:t xml:space="preserve">x </w:t>
            </w:r>
            <w:r w:rsidR="003746BC" w:rsidRPr="00426FF8">
              <w:rPr>
                <w:b/>
                <w:bCs/>
                <w:sz w:val="20"/>
                <w:szCs w:val="20"/>
              </w:rPr>
              <w:t>m3</w:t>
            </w:r>
          </w:p>
        </w:tc>
        <w:tc>
          <w:tcPr>
            <w:tcW w:w="116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8" w:space="0" w:color="000001"/>
            </w:tcBorders>
            <w:shd w:val="clear" w:color="auto" w:fill="auto"/>
            <w:tcMar>
              <w:left w:w="0" w:type="dxa"/>
            </w:tcMar>
          </w:tcPr>
          <w:p w14:paraId="08730765" w14:textId="77777777" w:rsidR="005B2D01" w:rsidRPr="00426FF8" w:rsidRDefault="003746BC">
            <w:pPr>
              <w:spacing w:after="100"/>
              <w:jc w:val="left"/>
              <w:rPr>
                <w:sz w:val="20"/>
                <w:szCs w:val="20"/>
              </w:rPr>
            </w:pPr>
            <w:r w:rsidRPr="00426FF8">
              <w:rPr>
                <w:sz w:val="20"/>
                <w:szCs w:val="20"/>
              </w:rPr>
              <w:t>Odvoz  a uložení na skládku</w:t>
            </w:r>
          </w:p>
        </w:tc>
      </w:tr>
    </w:tbl>
    <w:p w14:paraId="5B7E36AA" w14:textId="77777777" w:rsidR="005B2D01" w:rsidRPr="00426FF8" w:rsidRDefault="003746BC">
      <w:pPr>
        <w:jc w:val="center"/>
        <w:rPr>
          <w:i/>
          <w:color w:val="000000"/>
          <w:sz w:val="18"/>
          <w:szCs w:val="18"/>
        </w:rPr>
      </w:pPr>
      <w:bookmarkStart w:id="25" w:name="_2bn6wsx"/>
      <w:bookmarkEnd w:id="25"/>
      <w:r w:rsidRPr="00426FF8">
        <w:rPr>
          <w:i/>
          <w:color w:val="000000"/>
          <w:sz w:val="18"/>
          <w:szCs w:val="18"/>
        </w:rPr>
        <w:br/>
        <w:t>Tabulka č.1. Výčet množství a druhu odpadu ze stavby</w:t>
      </w:r>
    </w:p>
    <w:p w14:paraId="1404078E" w14:textId="77777777" w:rsidR="005B2D01" w:rsidRPr="00426FF8" w:rsidRDefault="005B2D01">
      <w:pPr>
        <w:rPr>
          <w:color w:val="000000"/>
        </w:rPr>
      </w:pPr>
    </w:p>
    <w:p w14:paraId="79A2865C" w14:textId="77777777" w:rsidR="005B2D01" w:rsidRPr="00426FF8" w:rsidRDefault="003746BC">
      <w:pPr>
        <w:rPr>
          <w:color w:val="000000"/>
        </w:rPr>
      </w:pPr>
      <w:r w:rsidRPr="00426FF8">
        <w:rPr>
          <w:color w:val="000000"/>
        </w:rPr>
        <w:t>Vyhodnocení:</w:t>
      </w:r>
    </w:p>
    <w:p w14:paraId="62734726" w14:textId="24C08915" w:rsidR="005B2D01" w:rsidRPr="00995A17" w:rsidRDefault="003746BC" w:rsidP="00995A17">
      <w:pPr>
        <w:spacing w:after="160"/>
        <w:rPr>
          <w:color w:val="000000"/>
        </w:rPr>
      </w:pPr>
      <w:r w:rsidRPr="00426FF8">
        <w:rPr>
          <w:color w:val="000000"/>
        </w:rPr>
        <w:t>Veškeré popsané odpady jsou zatříděny do kategorie „O“. Žádný odpad nebude nebezpečný “N“.</w:t>
      </w:r>
    </w:p>
    <w:p w14:paraId="54EE37EB" w14:textId="77777777" w:rsidR="00995A17" w:rsidRDefault="003746BC" w:rsidP="00995A17">
      <w:pPr>
        <w:widowControl/>
        <w:tabs>
          <w:tab w:val="center" w:pos="4536"/>
          <w:tab w:val="right" w:pos="9072"/>
        </w:tabs>
        <w:spacing w:line="276" w:lineRule="auto"/>
        <w:rPr>
          <w:b/>
        </w:rPr>
      </w:pPr>
      <w:r w:rsidRPr="00426FF8">
        <w:rPr>
          <w:b/>
        </w:rPr>
        <w:t>Ochrana před hlukem v průběhu stavebních prací:</w:t>
      </w:r>
    </w:p>
    <w:p w14:paraId="7CD5DF1B" w14:textId="51E413ED" w:rsidR="005B2D01" w:rsidRPr="00995A17" w:rsidRDefault="003746BC" w:rsidP="00995A17">
      <w:pPr>
        <w:widowControl/>
        <w:tabs>
          <w:tab w:val="center" w:pos="4536"/>
          <w:tab w:val="right" w:pos="9072"/>
        </w:tabs>
        <w:spacing w:after="160" w:line="276" w:lineRule="auto"/>
        <w:rPr>
          <w:b/>
        </w:rPr>
      </w:pPr>
      <w:r w:rsidRPr="00426FF8">
        <w:t>Zhotovitel stavby bude provádět a zajistí stavbu tak, aby hluková zátěž v chráněném venkovním prostoru stavby vyhověla požadavkům stanoveným v Nařízení vlády č. 272/2011 Sb. „O ochraně zdraví před nepříznivými účinky hluku a vibrací“. Budou provedena následující opatření:</w:t>
      </w:r>
    </w:p>
    <w:p w14:paraId="408A8F60" w14:textId="4CCE8C65" w:rsidR="005B2D01" w:rsidRPr="00426FF8" w:rsidRDefault="003746BC" w:rsidP="00995A17">
      <w:pPr>
        <w:widowControl/>
        <w:tabs>
          <w:tab w:val="center" w:pos="4536"/>
          <w:tab w:val="right" w:pos="9072"/>
        </w:tabs>
        <w:spacing w:after="160" w:line="276" w:lineRule="auto"/>
      </w:pPr>
      <w:r w:rsidRPr="00426FF8">
        <w:lastRenderedPageBreak/>
        <w:t xml:space="preserve">Zhotovitel provede výběr strojů s co nejnižší hlučností, tzn. použije nové a tím méně hlučné neopotřebované mechanismy (toto by měla být podmínka pro výběrové řízení dodavatele stavby). V případě, že to umožňuje technologie, je třeba použít menší mechanismy. </w:t>
      </w:r>
    </w:p>
    <w:p w14:paraId="26B743A6" w14:textId="13054902" w:rsidR="005B2D01" w:rsidRPr="00426FF8" w:rsidRDefault="003746BC" w:rsidP="00995A17">
      <w:pPr>
        <w:widowControl/>
        <w:tabs>
          <w:tab w:val="center" w:pos="4536"/>
          <w:tab w:val="right" w:pos="9072"/>
        </w:tabs>
        <w:spacing w:after="160" w:line="276" w:lineRule="auto"/>
      </w:pPr>
      <w:r w:rsidRPr="00426FF8">
        <w:t>Ze strany zhotovitele bude snaha o použití převážně ruční mechanizace, nikoli těžké techniky.</w:t>
      </w:r>
    </w:p>
    <w:p w14:paraId="3D00552E" w14:textId="2AECE126" w:rsidR="005B2D01" w:rsidRPr="00995A17" w:rsidRDefault="003746BC" w:rsidP="00995A17">
      <w:pPr>
        <w:widowControl/>
        <w:tabs>
          <w:tab w:val="center" w:pos="4536"/>
          <w:tab w:val="right" w:pos="9072"/>
        </w:tabs>
        <w:spacing w:after="160" w:line="276" w:lineRule="auto"/>
        <w:rPr>
          <w:sz w:val="24"/>
          <w:szCs w:val="24"/>
        </w:rPr>
      </w:pPr>
      <w:r w:rsidRPr="00426FF8">
        <w:t>Stavba bude prováděna pouze v časovém rozmezí od 7:00 do 17:00 a to pouze v pracovní dny, mimo víkend. Důležité z hlediska minimalizace dopadu hluku ze stavební činnosti na okolní zástavbu, a tím i minimalizace možných stížností ze strany obyvatel dotčené oblasti je provedení časového omezení hlučných prací tak, aby tyto práce byly nejmenším zdrojem rušení.</w:t>
      </w:r>
    </w:p>
    <w:p w14:paraId="6D2425CD" w14:textId="056D0A87" w:rsidR="005B2D01" w:rsidRPr="00426FF8" w:rsidRDefault="003746BC" w:rsidP="00995A17">
      <w:pPr>
        <w:widowControl/>
        <w:tabs>
          <w:tab w:val="center" w:pos="4536"/>
          <w:tab w:val="right" w:pos="9072"/>
        </w:tabs>
        <w:spacing w:after="160" w:line="276" w:lineRule="auto"/>
      </w:pPr>
      <w:r w:rsidRPr="00426FF8">
        <w:t>Je nepřípustné z hlediska rušení hlukem provádět stavební činnost v době od 21 do 7 hodin, kdy platí snížené limitní ekvivalentní hladiny hluku.</w:t>
      </w:r>
    </w:p>
    <w:p w14:paraId="13F87238" w14:textId="77777777" w:rsidR="00995A17" w:rsidRDefault="003746BC" w:rsidP="00995A17">
      <w:pPr>
        <w:widowControl/>
        <w:tabs>
          <w:tab w:val="center" w:pos="4536"/>
          <w:tab w:val="right" w:pos="9072"/>
        </w:tabs>
        <w:spacing w:line="276" w:lineRule="auto"/>
        <w:rPr>
          <w:b/>
        </w:rPr>
      </w:pPr>
      <w:r w:rsidRPr="00426FF8">
        <w:rPr>
          <w:b/>
        </w:rPr>
        <w:t>Ochrana před hlukem v průběhu užívání stavby:</w:t>
      </w:r>
    </w:p>
    <w:p w14:paraId="35EBE4FB" w14:textId="3D428D5C" w:rsidR="005B2D01" w:rsidRPr="00995A17" w:rsidRDefault="003746BC" w:rsidP="00995A17">
      <w:pPr>
        <w:widowControl/>
        <w:tabs>
          <w:tab w:val="center" w:pos="4536"/>
          <w:tab w:val="right" w:pos="9072"/>
        </w:tabs>
        <w:spacing w:after="160" w:line="276" w:lineRule="auto"/>
        <w:rPr>
          <w:b/>
        </w:rPr>
      </w:pPr>
      <w:r w:rsidRPr="00426FF8">
        <w:t xml:space="preserve">V průběhu užívání stavby se nepředpokládá žádné významné navýšení hluku z objektu </w:t>
      </w:r>
    </w:p>
    <w:p w14:paraId="111033F4" w14:textId="429912A5" w:rsidR="005B2D01" w:rsidRPr="00426FF8" w:rsidRDefault="003746BC" w:rsidP="00995A17">
      <w:pPr>
        <w:widowControl/>
        <w:tabs>
          <w:tab w:val="center" w:pos="4536"/>
          <w:tab w:val="right" w:pos="9072"/>
        </w:tabs>
        <w:spacing w:after="160" w:line="276" w:lineRule="auto"/>
      </w:pPr>
      <w:r w:rsidRPr="00426FF8">
        <w:t xml:space="preserve">Potenciálním zdrojem hluku může v tomto případě být pouze od ventilátoru nuceného odvětrání z hygienických zařízení. Projekt však uvažuje s eliminací hluku díky instalovaným tlumičům, gumovým podložkám, atp. Díky tomuto opatření nedojde k navýšení hluku do okolí ani do jednotlivých místností. </w:t>
      </w:r>
    </w:p>
    <w:p w14:paraId="3556E519" w14:textId="72628811" w:rsidR="005B2D01" w:rsidRPr="00995A17" w:rsidRDefault="003746BC">
      <w:pPr>
        <w:widowControl/>
        <w:tabs>
          <w:tab w:val="center" w:pos="4536"/>
          <w:tab w:val="right" w:pos="9072"/>
        </w:tabs>
        <w:spacing w:line="276" w:lineRule="auto"/>
        <w:rPr>
          <w:b/>
        </w:rPr>
      </w:pPr>
      <w:r w:rsidRPr="00426FF8">
        <w:rPr>
          <w:b/>
        </w:rPr>
        <w:t>Ochrana před prachem v průběhu stavebních prací:</w:t>
      </w:r>
    </w:p>
    <w:p w14:paraId="619FAE92" w14:textId="77777777" w:rsidR="005B2D01" w:rsidRPr="00426FF8" w:rsidRDefault="003746BC">
      <w:pPr>
        <w:widowControl/>
        <w:tabs>
          <w:tab w:val="center" w:pos="4536"/>
          <w:tab w:val="right" w:pos="9072"/>
        </w:tabs>
        <w:spacing w:line="276" w:lineRule="auto"/>
      </w:pPr>
      <w:r w:rsidRPr="00426FF8">
        <w:t>Zvýšení prašnosti v dotčené lokalitě provozem stavby bude eliminováno:</w:t>
      </w:r>
    </w:p>
    <w:p w14:paraId="45F9039C" w14:textId="77777777" w:rsidR="005B2D01" w:rsidRPr="00426FF8" w:rsidRDefault="003746BC">
      <w:pPr>
        <w:widowControl/>
        <w:tabs>
          <w:tab w:val="center" w:pos="4536"/>
          <w:tab w:val="right" w:pos="9072"/>
        </w:tabs>
        <w:spacing w:line="276" w:lineRule="auto"/>
        <w:rPr>
          <w:sz w:val="24"/>
          <w:szCs w:val="24"/>
        </w:rPr>
      </w:pPr>
      <w:r w:rsidRPr="00426FF8">
        <w:t>- Důsledným dočištěním dopravních prostředků před jejich výjezdem na veřejnou komunikaci tak, aby splňovala podmínky §52 zákona č</w:t>
      </w:r>
      <w:r w:rsidRPr="00426FF8">
        <w:rPr>
          <w:rFonts w:ascii="Calibri" w:eastAsia="Calibri" w:hAnsi="Calibri" w:cs="Calibri"/>
        </w:rPr>
        <w:t>‐</w:t>
      </w:r>
      <w:r w:rsidRPr="00426FF8">
        <w:t xml:space="preserve"> 361/200 Sb., o provozu na pozemních komunikacích, v platném znění; </w:t>
      </w:r>
    </w:p>
    <w:p w14:paraId="7D0C5913" w14:textId="77777777" w:rsidR="005B2D01" w:rsidRPr="00426FF8" w:rsidRDefault="003746BC">
      <w:pPr>
        <w:widowControl/>
        <w:tabs>
          <w:tab w:val="center" w:pos="4536"/>
          <w:tab w:val="right" w:pos="9072"/>
        </w:tabs>
        <w:spacing w:line="276" w:lineRule="auto"/>
      </w:pPr>
      <w:r w:rsidRPr="00426FF8">
        <w:t xml:space="preserve">- používané komunikace musí být po dobu stavby udržovány v pořádku a čistotě. Při znečištění komunikací vozidly stavby je nutné v souladu s §28 odst. 1 zákona č. 13/1997 Sb., o pozemních komunikacích v platném znění znečištění bez průtahů odstranit a uvést komunikaci do původního stavu; </w:t>
      </w:r>
    </w:p>
    <w:p w14:paraId="5DC23333" w14:textId="77777777" w:rsidR="005B2D01" w:rsidRPr="00426FF8" w:rsidRDefault="003746BC">
      <w:pPr>
        <w:widowControl/>
        <w:tabs>
          <w:tab w:val="center" w:pos="4536"/>
          <w:tab w:val="right" w:pos="9072"/>
        </w:tabs>
        <w:spacing w:line="276" w:lineRule="auto"/>
      </w:pPr>
      <w:r w:rsidRPr="00426FF8">
        <w:t xml:space="preserve">- uložení sypkého nákladu musí být zakryto plachtami dle §52 zák. č. 361/2000 Sb.; </w:t>
      </w:r>
    </w:p>
    <w:p w14:paraId="7E330AC2" w14:textId="77777777" w:rsidR="005B2D01" w:rsidRPr="00426FF8" w:rsidRDefault="003746BC">
      <w:pPr>
        <w:widowControl/>
        <w:tabs>
          <w:tab w:val="center" w:pos="4536"/>
          <w:tab w:val="right" w:pos="9072"/>
        </w:tabs>
        <w:spacing w:line="276" w:lineRule="auto"/>
      </w:pPr>
      <w:r w:rsidRPr="00426FF8">
        <w:t>- v případě dlouhodobého sucha skrápěním staveniště.</w:t>
      </w:r>
    </w:p>
    <w:p w14:paraId="0730AF83" w14:textId="77777777" w:rsidR="005B2D01" w:rsidRPr="00426FF8" w:rsidRDefault="005B2D01">
      <w:pPr>
        <w:widowControl/>
        <w:tabs>
          <w:tab w:val="center" w:pos="4536"/>
          <w:tab w:val="right" w:pos="9072"/>
        </w:tabs>
        <w:spacing w:line="276" w:lineRule="auto"/>
      </w:pPr>
    </w:p>
    <w:p w14:paraId="6B5414C6" w14:textId="526359D6" w:rsidR="005B2D01" w:rsidRPr="00426FF8" w:rsidRDefault="003746BC">
      <w:pPr>
        <w:widowControl/>
        <w:tabs>
          <w:tab w:val="center" w:pos="4536"/>
          <w:tab w:val="right" w:pos="9072"/>
        </w:tabs>
        <w:spacing w:line="276" w:lineRule="auto"/>
        <w:rPr>
          <w:b/>
        </w:rPr>
      </w:pPr>
      <w:r w:rsidRPr="00426FF8">
        <w:rPr>
          <w:b/>
        </w:rPr>
        <w:t>Ochrana před exhalacemi z provozu stavebních mechanismů:</w:t>
      </w:r>
    </w:p>
    <w:p w14:paraId="13ADE8F1" w14:textId="77777777" w:rsidR="005B2D01" w:rsidRPr="00426FF8" w:rsidRDefault="003746BC">
      <w:pPr>
        <w:widowControl/>
        <w:tabs>
          <w:tab w:val="center" w:pos="4536"/>
          <w:tab w:val="right" w:pos="9072"/>
        </w:tabs>
        <w:spacing w:line="276" w:lineRule="auto"/>
        <w:jc w:val="left"/>
      </w:pPr>
      <w:r w:rsidRPr="00426FF8">
        <w:t xml:space="preserve">a) Zhotovitel stavby je odpovědný za náležitý technický stav svého strojového parku.; </w:t>
      </w:r>
    </w:p>
    <w:p w14:paraId="11CE2684" w14:textId="77777777" w:rsidR="005B2D01" w:rsidRPr="00426FF8" w:rsidRDefault="003746BC">
      <w:pPr>
        <w:widowControl/>
        <w:tabs>
          <w:tab w:val="center" w:pos="4536"/>
          <w:tab w:val="right" w:pos="9072"/>
        </w:tabs>
        <w:spacing w:line="276" w:lineRule="auto"/>
        <w:jc w:val="left"/>
      </w:pPr>
      <w:r w:rsidRPr="00426FF8">
        <w:t xml:space="preserve">b) po dobu provádění stavebních prací je třeba používat pouze vozidla a stavební mechanismy, které splňují příslušné emisní limity na základě platné legislativy pro mobilní zdroje; </w:t>
      </w:r>
    </w:p>
    <w:p w14:paraId="2CA85BF0" w14:textId="77777777" w:rsidR="005B2D01" w:rsidRPr="00426FF8" w:rsidRDefault="003746BC">
      <w:pPr>
        <w:widowControl/>
        <w:tabs>
          <w:tab w:val="center" w:pos="4536"/>
          <w:tab w:val="right" w:pos="9072"/>
        </w:tabs>
        <w:spacing w:line="276" w:lineRule="auto"/>
        <w:jc w:val="left"/>
      </w:pPr>
      <w:r w:rsidRPr="00426FF8">
        <w:t xml:space="preserve">c) použité mechanizmy budou povinně vybaveny prostředky k zachycení příp. Úniků olejů či PHM do terénu; </w:t>
      </w:r>
    </w:p>
    <w:p w14:paraId="51DBD2B0" w14:textId="77777777" w:rsidR="005B2D01" w:rsidRPr="00426FF8" w:rsidRDefault="003746BC">
      <w:pPr>
        <w:widowControl/>
        <w:tabs>
          <w:tab w:val="center" w:pos="4536"/>
          <w:tab w:val="right" w:pos="9072"/>
        </w:tabs>
        <w:spacing w:line="276" w:lineRule="auto"/>
        <w:jc w:val="left"/>
      </w:pPr>
      <w:r w:rsidRPr="00426FF8">
        <w:t xml:space="preserve">d) stavbu je nutno provádět takovým způsobem, aby nedošlo ke kontaminaci půdy, povrchových a podzemních vod cizorodými látkami; </w:t>
      </w:r>
    </w:p>
    <w:p w14:paraId="792E953B" w14:textId="77777777" w:rsidR="005B2D01" w:rsidRPr="00426FF8" w:rsidRDefault="003746BC">
      <w:pPr>
        <w:widowControl/>
        <w:tabs>
          <w:tab w:val="center" w:pos="4536"/>
          <w:tab w:val="right" w:pos="9072"/>
        </w:tabs>
        <w:spacing w:line="276" w:lineRule="auto"/>
        <w:jc w:val="left"/>
      </w:pPr>
      <w:r w:rsidRPr="00426FF8">
        <w:t xml:space="preserve">e) stavba bude vybavena soupravou pro asanaci případného úniku ropných látek, např. stacionární havarijní sady PROPACK 280 (PROBOX); </w:t>
      </w:r>
    </w:p>
    <w:p w14:paraId="65334FB8" w14:textId="1787DE2E" w:rsidR="005B2D01" w:rsidRPr="00426FF8" w:rsidRDefault="003746BC" w:rsidP="00995A17">
      <w:pPr>
        <w:widowControl/>
        <w:tabs>
          <w:tab w:val="center" w:pos="4536"/>
          <w:tab w:val="right" w:pos="9072"/>
        </w:tabs>
        <w:spacing w:after="160" w:line="276" w:lineRule="auto"/>
        <w:jc w:val="left"/>
        <w:rPr>
          <w:b/>
          <w:color w:val="000000"/>
        </w:rPr>
      </w:pPr>
      <w:r w:rsidRPr="00426FF8">
        <w:t>f) jakékoliv znečištění bude okamžitě asanováno.</w:t>
      </w:r>
    </w:p>
    <w:p w14:paraId="7C862599" w14:textId="77777777" w:rsidR="005B2D01" w:rsidRPr="00426FF8" w:rsidRDefault="003746BC">
      <w:pPr>
        <w:widowControl/>
        <w:spacing w:line="276" w:lineRule="auto"/>
        <w:jc w:val="left"/>
        <w:rPr>
          <w:b/>
        </w:rPr>
      </w:pPr>
      <w:bookmarkStart w:id="26" w:name="_qsh70q"/>
      <w:bookmarkEnd w:id="26"/>
      <w:r w:rsidRPr="00426FF8">
        <w:rPr>
          <w:b/>
        </w:rPr>
        <w:t>B.2.11 Ochrana stavby před negativními účinky vnějšího prostředí</w:t>
      </w:r>
    </w:p>
    <w:p w14:paraId="415D6408" w14:textId="77777777" w:rsidR="005B2D01" w:rsidRPr="00426FF8" w:rsidRDefault="005B2D01">
      <w:pPr>
        <w:widowControl/>
        <w:tabs>
          <w:tab w:val="center" w:pos="4536"/>
          <w:tab w:val="right" w:pos="9072"/>
        </w:tabs>
        <w:spacing w:line="276" w:lineRule="auto"/>
        <w:rPr>
          <w:b/>
        </w:rPr>
      </w:pPr>
    </w:p>
    <w:p w14:paraId="635931E8" w14:textId="2CDA25FC" w:rsidR="005B2D01" w:rsidRPr="00CD25A2" w:rsidRDefault="003746BC" w:rsidP="00995A17">
      <w:pPr>
        <w:jc w:val="left"/>
        <w:rPr>
          <w:b/>
        </w:rPr>
      </w:pPr>
      <w:r w:rsidRPr="00426FF8">
        <w:rPr>
          <w:b/>
        </w:rPr>
        <w:t>a) ochrana před pronikáním radonu z podloží</w:t>
      </w:r>
    </w:p>
    <w:p w14:paraId="7798C3D3" w14:textId="5DF8B2AE" w:rsidR="005B2D01" w:rsidRPr="00995A17" w:rsidRDefault="00F00ED0" w:rsidP="00995A17">
      <w:pPr>
        <w:spacing w:after="160" w:line="276" w:lineRule="auto"/>
      </w:pPr>
      <w:r w:rsidRPr="00426FF8">
        <w:lastRenderedPageBreak/>
        <w:t>nevztahuje se</w:t>
      </w:r>
    </w:p>
    <w:p w14:paraId="457A2769" w14:textId="47EFEF37" w:rsidR="005B2D01" w:rsidRPr="00CD25A2" w:rsidRDefault="003746BC" w:rsidP="00995A17">
      <w:pPr>
        <w:jc w:val="left"/>
        <w:rPr>
          <w:b/>
        </w:rPr>
      </w:pPr>
      <w:r w:rsidRPr="00426FF8">
        <w:rPr>
          <w:b/>
        </w:rPr>
        <w:t>b) ochrana před bludnými proudy</w:t>
      </w:r>
    </w:p>
    <w:p w14:paraId="05F385E8" w14:textId="3A3A96B8" w:rsidR="005B2D01" w:rsidRPr="00995A17" w:rsidRDefault="003746BC" w:rsidP="00995A17">
      <w:pPr>
        <w:spacing w:after="160"/>
      </w:pPr>
      <w:r w:rsidRPr="00426FF8">
        <w:t>Ochranu před bludnými proudy není nutné řešit.</w:t>
      </w:r>
    </w:p>
    <w:p w14:paraId="74A0B644" w14:textId="77777777" w:rsidR="00995A17" w:rsidRDefault="003746BC" w:rsidP="00995A17">
      <w:pPr>
        <w:jc w:val="left"/>
        <w:rPr>
          <w:b/>
        </w:rPr>
      </w:pPr>
      <w:r w:rsidRPr="00426FF8">
        <w:rPr>
          <w:b/>
        </w:rPr>
        <w:t>c) ochrana před technickou seizmicitou</w:t>
      </w:r>
    </w:p>
    <w:p w14:paraId="35A24793" w14:textId="547D4850" w:rsidR="005B2D01" w:rsidRPr="00995A17" w:rsidRDefault="003746BC" w:rsidP="00995A17">
      <w:pPr>
        <w:spacing w:after="160"/>
        <w:jc w:val="left"/>
        <w:rPr>
          <w:b/>
        </w:rPr>
      </w:pPr>
      <w:r w:rsidRPr="00426FF8">
        <w:t>Objekt se nachází v oblasti, kde není nebezpečí seismicity. Konstrukce tedy není navržena na účinky seismicity.</w:t>
      </w:r>
    </w:p>
    <w:p w14:paraId="06CBE5E8" w14:textId="0CEC7B05" w:rsidR="005B2D01" w:rsidRPr="00426FF8" w:rsidRDefault="003746BC" w:rsidP="00995A17">
      <w:pPr>
        <w:jc w:val="left"/>
        <w:rPr>
          <w:b/>
        </w:rPr>
      </w:pPr>
      <w:r w:rsidRPr="00426FF8">
        <w:rPr>
          <w:b/>
        </w:rPr>
        <w:t>d) ochrana před hlukem</w:t>
      </w:r>
    </w:p>
    <w:p w14:paraId="4261D351" w14:textId="5BEC89A0" w:rsidR="005B2D01" w:rsidRPr="00426FF8" w:rsidRDefault="00725409" w:rsidP="00995A17">
      <w:pPr>
        <w:spacing w:after="160" w:line="276" w:lineRule="auto"/>
      </w:pPr>
      <w:r w:rsidRPr="00426FF8">
        <w:t xml:space="preserve">nevztahuje se </w:t>
      </w:r>
    </w:p>
    <w:p w14:paraId="6F653E51" w14:textId="67383552" w:rsidR="005B2D01" w:rsidRPr="00995A17" w:rsidRDefault="003746BC" w:rsidP="00995A17">
      <w:pPr>
        <w:jc w:val="left"/>
        <w:rPr>
          <w:b/>
        </w:rPr>
      </w:pPr>
      <w:r w:rsidRPr="00426FF8">
        <w:rPr>
          <w:b/>
        </w:rPr>
        <w:t>e) protipovodňová opatření</w:t>
      </w:r>
    </w:p>
    <w:p w14:paraId="25C7D6B8" w14:textId="1C68985E" w:rsidR="005B2D01" w:rsidRPr="00426FF8" w:rsidRDefault="003746BC" w:rsidP="00995A17">
      <w:pPr>
        <w:spacing w:after="160" w:line="276" w:lineRule="auto"/>
      </w:pPr>
      <w:r w:rsidRPr="00426FF8">
        <w:t>Řešená lokalita se nenachází v záplavovém území.</w:t>
      </w:r>
    </w:p>
    <w:p w14:paraId="5444FE72" w14:textId="252EBBEF" w:rsidR="005B2D01" w:rsidRPr="00995A17" w:rsidRDefault="003746BC" w:rsidP="00995A17">
      <w:pPr>
        <w:jc w:val="left"/>
        <w:rPr>
          <w:b/>
        </w:rPr>
      </w:pPr>
      <w:r w:rsidRPr="00426FF8">
        <w:rPr>
          <w:b/>
        </w:rPr>
        <w:t>f) ostatní účinky (vliv poddolování, výskyt metanu apod.)</w:t>
      </w:r>
    </w:p>
    <w:p w14:paraId="03B9FDED" w14:textId="2E5F4286" w:rsidR="005B2D01" w:rsidRPr="00426FF8" w:rsidRDefault="003746BC" w:rsidP="00995A17">
      <w:pPr>
        <w:spacing w:after="160" w:line="276" w:lineRule="auto"/>
        <w:rPr>
          <w:color w:val="808080"/>
        </w:rPr>
      </w:pPr>
      <w:r w:rsidRPr="00426FF8">
        <w:t>Neposuzuje se. Řešené území se nenachází na poddolovaném území, ani v místech s výskytem metanu.</w:t>
      </w:r>
    </w:p>
    <w:p w14:paraId="221A8AAA" w14:textId="654BF768" w:rsidR="005B2D01" w:rsidRPr="00426FF8" w:rsidRDefault="003746BC" w:rsidP="00995A17">
      <w:pPr>
        <w:widowControl/>
        <w:spacing w:after="160" w:line="276" w:lineRule="auto"/>
        <w:jc w:val="left"/>
        <w:rPr>
          <w:b/>
        </w:rPr>
      </w:pPr>
      <w:bookmarkStart w:id="27" w:name="_3as4poj"/>
      <w:bookmarkEnd w:id="27"/>
      <w:r w:rsidRPr="00426FF8">
        <w:rPr>
          <w:b/>
        </w:rPr>
        <w:t>B.3 PŘIPOJENÍ NA TECHNICKOU INFRASTRUKTURU</w:t>
      </w:r>
    </w:p>
    <w:p w14:paraId="7ACA1AE4" w14:textId="7A778007" w:rsidR="005B2D01" w:rsidRPr="00995A17" w:rsidRDefault="003746BC" w:rsidP="00995A17">
      <w:pPr>
        <w:widowControl/>
        <w:spacing w:line="276" w:lineRule="auto"/>
        <w:jc w:val="left"/>
        <w:rPr>
          <w:b/>
        </w:rPr>
      </w:pPr>
      <w:bookmarkStart w:id="28" w:name="_1pxezwc"/>
      <w:bookmarkEnd w:id="28"/>
      <w:r w:rsidRPr="00426FF8">
        <w:rPr>
          <w:b/>
        </w:rPr>
        <w:t>a) napojovací místa technické infrastruktury, připojovací rozměry, výkonové kapacity a délky</w:t>
      </w:r>
    </w:p>
    <w:p w14:paraId="001F85E6" w14:textId="44045927" w:rsidR="005B2D01" w:rsidRPr="00426FF8" w:rsidRDefault="00725409" w:rsidP="00995A17">
      <w:pPr>
        <w:spacing w:after="160" w:line="276" w:lineRule="auto"/>
      </w:pPr>
      <w:r w:rsidRPr="00426FF8">
        <w:t xml:space="preserve">nevztahuje se </w:t>
      </w:r>
    </w:p>
    <w:p w14:paraId="54607177" w14:textId="77777777" w:rsidR="005B2D01" w:rsidRPr="00426FF8" w:rsidRDefault="003746BC">
      <w:pPr>
        <w:widowControl/>
        <w:spacing w:line="276" w:lineRule="auto"/>
        <w:jc w:val="left"/>
        <w:rPr>
          <w:b/>
        </w:rPr>
      </w:pPr>
      <w:bookmarkStart w:id="29" w:name="_49x2ik5"/>
      <w:bookmarkEnd w:id="29"/>
      <w:r w:rsidRPr="00426FF8">
        <w:rPr>
          <w:b/>
        </w:rPr>
        <w:t>B.4 DOPRAVNÍ ŘEŠENÍ</w:t>
      </w:r>
    </w:p>
    <w:p w14:paraId="628D119E" w14:textId="75DCFF49" w:rsidR="005B2D01" w:rsidRPr="00995A17" w:rsidRDefault="00995A17" w:rsidP="00995A17">
      <w:pPr>
        <w:widowControl/>
        <w:spacing w:after="160" w:line="276" w:lineRule="auto"/>
        <w:jc w:val="left"/>
      </w:pPr>
      <w:bookmarkStart w:id="30" w:name="_2p2csry"/>
      <w:bookmarkEnd w:id="30"/>
      <w:r w:rsidRPr="00995A17">
        <w:t>-</w:t>
      </w:r>
    </w:p>
    <w:p w14:paraId="19161570" w14:textId="14B4E30F" w:rsidR="005B2D01" w:rsidRPr="00426FF8" w:rsidRDefault="003746BC" w:rsidP="00995A17">
      <w:pPr>
        <w:widowControl/>
        <w:spacing w:after="160" w:line="276" w:lineRule="auto"/>
        <w:jc w:val="left"/>
        <w:rPr>
          <w:b/>
        </w:rPr>
      </w:pPr>
      <w:bookmarkStart w:id="31" w:name="_ihv636"/>
      <w:bookmarkEnd w:id="31"/>
      <w:r w:rsidRPr="00426FF8">
        <w:rPr>
          <w:b/>
        </w:rPr>
        <w:t>B.5 ŘEŠENÍ VEGETACE A SOUVISEJÍCÍCH TERÉNNÍCH ÚPRAV</w:t>
      </w:r>
    </w:p>
    <w:p w14:paraId="7F412A0C" w14:textId="77777777" w:rsidR="005B2D01" w:rsidRPr="00426FF8" w:rsidRDefault="003746BC">
      <w:pPr>
        <w:widowControl/>
        <w:spacing w:line="276" w:lineRule="auto"/>
        <w:jc w:val="left"/>
        <w:rPr>
          <w:b/>
        </w:rPr>
      </w:pPr>
      <w:bookmarkStart w:id="32" w:name="_32hioqz"/>
      <w:bookmarkEnd w:id="32"/>
      <w:r w:rsidRPr="00426FF8">
        <w:rPr>
          <w:b/>
        </w:rPr>
        <w:t>a) terénní úpravy</w:t>
      </w:r>
    </w:p>
    <w:p w14:paraId="01F70FB1" w14:textId="77777777" w:rsidR="005B2D01" w:rsidRPr="00426FF8" w:rsidRDefault="003746BC">
      <w:r w:rsidRPr="00426FF8">
        <w:t xml:space="preserve">Navržené stavební práce </w:t>
      </w:r>
      <w:r w:rsidRPr="00426FF8">
        <w:rPr>
          <w:color w:val="000000"/>
        </w:rPr>
        <w:t xml:space="preserve">nevyžadují dodatečné terénní úpravy přilehlých pozemků. </w:t>
      </w:r>
    </w:p>
    <w:p w14:paraId="7E219A31" w14:textId="77777777" w:rsidR="005B2D01" w:rsidRPr="00426FF8" w:rsidRDefault="005B2D01">
      <w:pPr>
        <w:widowControl/>
        <w:tabs>
          <w:tab w:val="center" w:pos="4536"/>
          <w:tab w:val="right" w:pos="9072"/>
        </w:tabs>
        <w:spacing w:line="276" w:lineRule="auto"/>
        <w:rPr>
          <w:b/>
          <w:color w:val="000000"/>
        </w:rPr>
      </w:pPr>
    </w:p>
    <w:p w14:paraId="3216A251" w14:textId="4C394EF4" w:rsidR="005B2D01" w:rsidRPr="00171E29" w:rsidRDefault="003746BC" w:rsidP="00171E29">
      <w:pPr>
        <w:widowControl/>
        <w:spacing w:line="276" w:lineRule="auto"/>
        <w:jc w:val="left"/>
      </w:pPr>
      <w:bookmarkStart w:id="33" w:name="_1hmsyys"/>
      <w:bookmarkEnd w:id="33"/>
      <w:r w:rsidRPr="00426FF8">
        <w:rPr>
          <w:b/>
        </w:rPr>
        <w:t>b) použité vegetační prvky</w:t>
      </w:r>
    </w:p>
    <w:p w14:paraId="295DB95F" w14:textId="77777777" w:rsidR="00725409" w:rsidRPr="00426FF8" w:rsidRDefault="00725409">
      <w:pPr>
        <w:rPr>
          <w:color w:val="000000"/>
        </w:rPr>
      </w:pPr>
    </w:p>
    <w:p w14:paraId="0B9D30FB" w14:textId="77777777" w:rsidR="005B2D01" w:rsidRPr="00426FF8" w:rsidRDefault="003746BC">
      <w:pPr>
        <w:widowControl/>
        <w:spacing w:line="276" w:lineRule="auto"/>
        <w:jc w:val="left"/>
        <w:rPr>
          <w:b/>
        </w:rPr>
      </w:pPr>
      <w:bookmarkStart w:id="34" w:name="_41mghml"/>
      <w:bookmarkEnd w:id="34"/>
      <w:r w:rsidRPr="00426FF8">
        <w:rPr>
          <w:b/>
        </w:rPr>
        <w:t>c) biotechnická opatření</w:t>
      </w:r>
    </w:p>
    <w:p w14:paraId="286CBAE4" w14:textId="77777777" w:rsidR="005B2D01" w:rsidRPr="00426FF8" w:rsidRDefault="003746BC">
      <w:r w:rsidRPr="00426FF8">
        <w:rPr>
          <w:color w:val="000000"/>
        </w:rPr>
        <w:t>Nejsou navržená žádná vzhledem k charakteru stavby.</w:t>
      </w:r>
    </w:p>
    <w:p w14:paraId="6E4A8F06" w14:textId="77777777" w:rsidR="005B2D01" w:rsidRPr="00426FF8" w:rsidRDefault="005B2D01">
      <w:pPr>
        <w:tabs>
          <w:tab w:val="left" w:pos="3402"/>
          <w:tab w:val="left" w:pos="4253"/>
        </w:tabs>
        <w:rPr>
          <w:b/>
        </w:rPr>
      </w:pPr>
    </w:p>
    <w:p w14:paraId="3D5DBCFC" w14:textId="77777777" w:rsidR="005B2D01" w:rsidRPr="00426FF8" w:rsidRDefault="003746BC">
      <w:pPr>
        <w:spacing w:after="200" w:line="276" w:lineRule="auto"/>
        <w:jc w:val="left"/>
        <w:rPr>
          <w:b/>
        </w:rPr>
      </w:pPr>
      <w:bookmarkStart w:id="35" w:name="_2grqrue"/>
      <w:bookmarkEnd w:id="35"/>
      <w:r w:rsidRPr="00426FF8">
        <w:rPr>
          <w:b/>
        </w:rPr>
        <w:t>B.6 POPIS VLIVŮ STAVBY NA ŽIVOTNÍ PROSTŘEDÍ A JEHO OCHRANA</w:t>
      </w:r>
    </w:p>
    <w:p w14:paraId="5027E74A" w14:textId="77777777" w:rsidR="005B2D01" w:rsidRPr="00426FF8" w:rsidRDefault="003746BC">
      <w:pPr>
        <w:widowControl/>
        <w:spacing w:line="276" w:lineRule="auto"/>
        <w:jc w:val="left"/>
        <w:rPr>
          <w:b/>
        </w:rPr>
      </w:pPr>
      <w:bookmarkStart w:id="36" w:name="_vx1227"/>
      <w:bookmarkEnd w:id="36"/>
      <w:r w:rsidRPr="00426FF8">
        <w:rPr>
          <w:b/>
        </w:rPr>
        <w:t>a) vliv na životní prostředí – ovzduší, hluk, voda, odpady, půda</w:t>
      </w:r>
    </w:p>
    <w:p w14:paraId="25E0D042" w14:textId="77777777" w:rsidR="005B2D01" w:rsidRPr="00426FF8" w:rsidRDefault="003746BC">
      <w:r w:rsidRPr="00426FF8">
        <w:t>Stavba nebude mít negativní vliv na ŽP, ani na zdraví osob.</w:t>
      </w:r>
    </w:p>
    <w:p w14:paraId="3CA24DAB" w14:textId="77777777" w:rsidR="005B2D01" w:rsidRPr="00426FF8" w:rsidRDefault="003746BC">
      <w:r w:rsidRPr="00426FF8">
        <w:t xml:space="preserve">Během provádění výstavby nebude stavební organizace vyvíjet činnost, která by ohrozila životní prostředí v okolí stavby. Stavební organizace je povinna čistit vozidla, aby jimi neznečisťovala vozovky. </w:t>
      </w:r>
    </w:p>
    <w:p w14:paraId="398A5CDB" w14:textId="77777777" w:rsidR="005B2D01" w:rsidRPr="00426FF8" w:rsidRDefault="003746BC">
      <w:r w:rsidRPr="00426FF8">
        <w:t>Botanický ani zoologický průzkum zájmového území nebyl prováděn. K vyhubení rostlinných a živočišných druhů dojít nemůže.</w:t>
      </w:r>
    </w:p>
    <w:p w14:paraId="0C191F32" w14:textId="77777777" w:rsidR="005B2D01" w:rsidRPr="00426FF8" w:rsidRDefault="003746BC">
      <w:r w:rsidRPr="00426FF8">
        <w:t>Z pohledu ochrany ovzduší nebude mít stavba negativní vliv na okolní zástavbu.</w:t>
      </w:r>
    </w:p>
    <w:p w14:paraId="3ACE6847" w14:textId="77777777" w:rsidR="005B2D01" w:rsidRPr="00426FF8" w:rsidRDefault="005B2D01"/>
    <w:p w14:paraId="1B833E97" w14:textId="77777777" w:rsidR="005B2D01" w:rsidRPr="00426FF8" w:rsidRDefault="003746BC">
      <w:pPr>
        <w:widowControl/>
        <w:spacing w:line="276" w:lineRule="auto"/>
        <w:jc w:val="left"/>
        <w:rPr>
          <w:b/>
        </w:rPr>
      </w:pPr>
      <w:bookmarkStart w:id="37" w:name="_3fwokq0"/>
      <w:bookmarkEnd w:id="37"/>
      <w:r w:rsidRPr="00426FF8">
        <w:rPr>
          <w:b/>
        </w:rPr>
        <w:t>b) vliv na přírodu a krajinu</w:t>
      </w:r>
    </w:p>
    <w:p w14:paraId="1504F5AF" w14:textId="77777777" w:rsidR="005B2D01" w:rsidRPr="00426FF8" w:rsidRDefault="003746BC">
      <w:r w:rsidRPr="00426FF8">
        <w:t>Stavba nebude mít negativní vliv na ŽP, ani na zdraví osob.</w:t>
      </w:r>
    </w:p>
    <w:p w14:paraId="7A51F158" w14:textId="77777777" w:rsidR="005B2D01" w:rsidRPr="00426FF8" w:rsidRDefault="003746BC">
      <w:r w:rsidRPr="00426FF8">
        <w:t xml:space="preserve">Během provádění výstavby nebude stavební organizace vyvíjet činnost, která by ohrozila životní prostředí v okolí stavby. Stavební organizace je povinna čistit vozidla, aby jimi neznečisťovala vozovky. </w:t>
      </w:r>
    </w:p>
    <w:p w14:paraId="34A4B4B5" w14:textId="77777777" w:rsidR="005B2D01" w:rsidRPr="00426FF8" w:rsidRDefault="003746BC">
      <w:r w:rsidRPr="00426FF8">
        <w:t>Botanický ani zoologický průzkum zájmového území nebyl prováděn. K vyhubení rostlinných a živočišných druhů dojít nemůže.</w:t>
      </w:r>
    </w:p>
    <w:p w14:paraId="2DB5416C" w14:textId="77777777" w:rsidR="005B2D01" w:rsidRPr="00426FF8" w:rsidRDefault="005B2D01"/>
    <w:p w14:paraId="1D9B9285" w14:textId="77777777" w:rsidR="005B2D01" w:rsidRPr="00426FF8" w:rsidRDefault="003746BC">
      <w:pPr>
        <w:widowControl/>
        <w:spacing w:line="276" w:lineRule="auto"/>
        <w:jc w:val="left"/>
        <w:rPr>
          <w:b/>
        </w:rPr>
      </w:pPr>
      <w:bookmarkStart w:id="38" w:name="_1v1yuxt"/>
      <w:bookmarkEnd w:id="38"/>
      <w:r w:rsidRPr="00426FF8">
        <w:rPr>
          <w:b/>
        </w:rPr>
        <w:t xml:space="preserve">c) Vliv na soustavu chráněných území Natura 2000 </w:t>
      </w:r>
    </w:p>
    <w:p w14:paraId="7450BA53" w14:textId="77777777" w:rsidR="005B2D01" w:rsidRPr="00426FF8" w:rsidRDefault="003746BC">
      <w:r w:rsidRPr="00426FF8">
        <w:t>Stavba nemá žádný vliv na soustavu chráněných území Natura 2000</w:t>
      </w:r>
    </w:p>
    <w:p w14:paraId="58090354" w14:textId="77777777" w:rsidR="005B2D01" w:rsidRPr="00426FF8" w:rsidRDefault="003746BC">
      <w:r w:rsidRPr="00426FF8">
        <w:t xml:space="preserve"> </w:t>
      </w:r>
    </w:p>
    <w:p w14:paraId="6CD18D0C" w14:textId="77777777" w:rsidR="005B2D01" w:rsidRPr="00426FF8" w:rsidRDefault="003746BC">
      <w:pPr>
        <w:widowControl/>
        <w:spacing w:line="276" w:lineRule="auto"/>
        <w:jc w:val="left"/>
        <w:rPr>
          <w:b/>
        </w:rPr>
      </w:pPr>
      <w:bookmarkStart w:id="39" w:name="_4f1mdlm"/>
      <w:bookmarkEnd w:id="39"/>
      <w:r w:rsidRPr="00426FF8">
        <w:rPr>
          <w:b/>
        </w:rPr>
        <w:t xml:space="preserve">d) Návrh zohlednění podmínek ze závěru zjišťovacího řízení nebo stanoviska EIA </w:t>
      </w:r>
    </w:p>
    <w:p w14:paraId="3E1CF5E7" w14:textId="77777777" w:rsidR="005B2D01" w:rsidRPr="00426FF8" w:rsidRDefault="003746BC">
      <w:r w:rsidRPr="00426FF8">
        <w:t xml:space="preserve">Stavba si nežádala zjišťovací řízení ani stanovisko EIA </w:t>
      </w:r>
    </w:p>
    <w:p w14:paraId="78127229" w14:textId="77777777" w:rsidR="005B2D01" w:rsidRPr="00426FF8" w:rsidRDefault="005B2D01"/>
    <w:p w14:paraId="76B28787" w14:textId="77777777" w:rsidR="005B2D01" w:rsidRPr="00426FF8" w:rsidRDefault="003746BC">
      <w:pPr>
        <w:widowControl/>
        <w:spacing w:line="276" w:lineRule="auto"/>
        <w:jc w:val="left"/>
        <w:rPr>
          <w:b/>
        </w:rPr>
      </w:pPr>
      <w:bookmarkStart w:id="40" w:name="_2u6wntf"/>
      <w:bookmarkEnd w:id="40"/>
      <w:r w:rsidRPr="00426FF8">
        <w:rPr>
          <w:b/>
        </w:rPr>
        <w:t xml:space="preserve">e) Navrhovaná ochranná pásma a bezpečnostní pásma, rozsah omezení a podmínky ochrany podle jiných právních předpisů </w:t>
      </w:r>
    </w:p>
    <w:p w14:paraId="3A0630F7" w14:textId="77777777" w:rsidR="005B2D01" w:rsidRPr="00426FF8" w:rsidRDefault="005B2D01">
      <w:pPr>
        <w:tabs>
          <w:tab w:val="left" w:pos="3402"/>
          <w:tab w:val="left" w:pos="4253"/>
        </w:tabs>
      </w:pPr>
    </w:p>
    <w:p w14:paraId="1A91555D" w14:textId="77777777" w:rsidR="00725409" w:rsidRPr="00426FF8" w:rsidRDefault="00725409">
      <w:pPr>
        <w:tabs>
          <w:tab w:val="left" w:pos="3402"/>
          <w:tab w:val="left" w:pos="4253"/>
        </w:tabs>
        <w:rPr>
          <w:b/>
        </w:rPr>
      </w:pPr>
    </w:p>
    <w:p w14:paraId="54849E43" w14:textId="77777777" w:rsidR="005B2D01" w:rsidRPr="00426FF8" w:rsidRDefault="003746BC">
      <w:pPr>
        <w:widowControl/>
        <w:spacing w:line="276" w:lineRule="auto"/>
        <w:jc w:val="left"/>
        <w:rPr>
          <w:b/>
        </w:rPr>
      </w:pPr>
      <w:bookmarkStart w:id="41" w:name="_19c6y18"/>
      <w:bookmarkEnd w:id="41"/>
      <w:r w:rsidRPr="00426FF8">
        <w:rPr>
          <w:b/>
        </w:rPr>
        <w:t>B.7 OCHRANA OBYVATELSTVA</w:t>
      </w:r>
    </w:p>
    <w:p w14:paraId="7EB84322" w14:textId="77777777" w:rsidR="005B2D01" w:rsidRPr="00426FF8" w:rsidRDefault="005B2D01"/>
    <w:p w14:paraId="7DF46489" w14:textId="77777777" w:rsidR="005B2D01" w:rsidRPr="00426FF8" w:rsidRDefault="003746BC">
      <w:pPr>
        <w:rPr>
          <w:b/>
        </w:rPr>
      </w:pPr>
      <w:r w:rsidRPr="00426FF8">
        <w:t>Žádná opatření vyplývající z požadavků civilní ochrany na využití staveb k ochraně se nevyžadují. Zařízení civilní obrany nejsou v objektu ani samotném areálu navržena.</w:t>
      </w:r>
    </w:p>
    <w:p w14:paraId="23C1DF45" w14:textId="77777777" w:rsidR="005B2D01" w:rsidRPr="00426FF8" w:rsidRDefault="005B2D01">
      <w:pPr>
        <w:tabs>
          <w:tab w:val="left" w:pos="3402"/>
          <w:tab w:val="left" w:pos="4253"/>
        </w:tabs>
        <w:rPr>
          <w:b/>
        </w:rPr>
      </w:pPr>
    </w:p>
    <w:p w14:paraId="5F9F2B83" w14:textId="77777777" w:rsidR="005B2D01" w:rsidRPr="00426FF8" w:rsidRDefault="003746BC">
      <w:pPr>
        <w:widowControl/>
        <w:spacing w:line="276" w:lineRule="auto"/>
        <w:jc w:val="left"/>
        <w:rPr>
          <w:b/>
        </w:rPr>
      </w:pPr>
      <w:bookmarkStart w:id="42" w:name="_3tbugp1"/>
      <w:bookmarkEnd w:id="42"/>
      <w:r w:rsidRPr="00426FF8">
        <w:rPr>
          <w:b/>
        </w:rPr>
        <w:t>B.8  ZÁSADY ORGANIZACE VÝSTAVBY</w:t>
      </w:r>
    </w:p>
    <w:p w14:paraId="78552B6F" w14:textId="77777777" w:rsidR="005B2D01" w:rsidRPr="00426FF8" w:rsidRDefault="005B2D01">
      <w:pPr>
        <w:tabs>
          <w:tab w:val="left" w:pos="3402"/>
          <w:tab w:val="left" w:pos="4253"/>
        </w:tabs>
        <w:rPr>
          <w:b/>
        </w:rPr>
      </w:pPr>
    </w:p>
    <w:p w14:paraId="76704246" w14:textId="77777777" w:rsidR="005B2D01" w:rsidRPr="00426FF8" w:rsidRDefault="003746BC">
      <w:pPr>
        <w:widowControl/>
        <w:spacing w:line="276" w:lineRule="auto"/>
        <w:jc w:val="left"/>
        <w:rPr>
          <w:b/>
        </w:rPr>
      </w:pPr>
      <w:bookmarkStart w:id="43" w:name="_28h4qwu"/>
      <w:bookmarkEnd w:id="43"/>
      <w:r w:rsidRPr="00426FF8">
        <w:rPr>
          <w:b/>
        </w:rPr>
        <w:t>a) potřeby a spotřeby rozhodujících médií a hmot, jejich zajištění</w:t>
      </w:r>
    </w:p>
    <w:p w14:paraId="4BAB687F" w14:textId="77777777" w:rsidR="005B2D01" w:rsidRPr="00426FF8" w:rsidRDefault="005B2D01">
      <w:pPr>
        <w:tabs>
          <w:tab w:val="left" w:pos="851"/>
          <w:tab w:val="left" w:pos="4253"/>
        </w:tabs>
      </w:pPr>
    </w:p>
    <w:p w14:paraId="09D4ADBA" w14:textId="77777777" w:rsidR="005B2D01" w:rsidRPr="00426FF8" w:rsidRDefault="003746BC">
      <w:pPr>
        <w:spacing w:line="276" w:lineRule="auto"/>
      </w:pPr>
      <w:r w:rsidRPr="00426FF8">
        <w:t xml:space="preserve">Elektrická energie </w:t>
      </w:r>
    </w:p>
    <w:p w14:paraId="3F196707" w14:textId="77777777" w:rsidR="005B2D01" w:rsidRPr="00426FF8" w:rsidRDefault="003746BC">
      <w:pPr>
        <w:spacing w:line="276" w:lineRule="auto"/>
      </w:pPr>
      <w:r w:rsidRPr="00426FF8">
        <w:t>- elektrická energie bude odvedena k odběrným místům kabely NN po terénu. Ty budou dostatečně chráněny proti mechanickému poškození.</w:t>
      </w:r>
    </w:p>
    <w:p w14:paraId="4C9242B2" w14:textId="77777777" w:rsidR="005B2D01" w:rsidRPr="00426FF8" w:rsidRDefault="005B2D01">
      <w:pPr>
        <w:spacing w:line="276" w:lineRule="auto"/>
      </w:pPr>
    </w:p>
    <w:p w14:paraId="221587A0" w14:textId="77777777" w:rsidR="005B2D01" w:rsidRPr="00426FF8" w:rsidRDefault="003746BC">
      <w:pPr>
        <w:spacing w:after="200" w:line="276" w:lineRule="auto"/>
        <w:jc w:val="left"/>
      </w:pPr>
      <w:r w:rsidRPr="00426FF8">
        <w:t xml:space="preserve">Zásobování vodou </w:t>
      </w:r>
      <w:r w:rsidRPr="00426FF8">
        <w:br/>
        <w:t>- bude provedeno ze stávající vodovodní přípojky</w:t>
      </w:r>
    </w:p>
    <w:p w14:paraId="2F00BA40" w14:textId="77777777" w:rsidR="005B2D01" w:rsidRPr="00426FF8" w:rsidRDefault="003746BC">
      <w:pPr>
        <w:spacing w:line="276" w:lineRule="auto"/>
      </w:pPr>
      <w:r w:rsidRPr="00426FF8">
        <w:t xml:space="preserve">Požadavky na jiné energie nejsou známy. </w:t>
      </w:r>
    </w:p>
    <w:p w14:paraId="49F5FAC6" w14:textId="77777777" w:rsidR="005B2D01" w:rsidRPr="00426FF8" w:rsidRDefault="005B2D01">
      <w:pPr>
        <w:rPr>
          <w:b/>
          <w:color w:val="FF0000"/>
        </w:rPr>
      </w:pPr>
    </w:p>
    <w:p w14:paraId="7CA24961" w14:textId="77777777" w:rsidR="005B2D01" w:rsidRPr="00426FF8" w:rsidRDefault="003746BC">
      <w:pPr>
        <w:widowControl/>
        <w:spacing w:line="276" w:lineRule="auto"/>
        <w:jc w:val="left"/>
        <w:rPr>
          <w:b/>
        </w:rPr>
      </w:pPr>
      <w:bookmarkStart w:id="44" w:name="_nmf14n"/>
      <w:bookmarkEnd w:id="44"/>
      <w:r w:rsidRPr="00426FF8">
        <w:rPr>
          <w:b/>
        </w:rPr>
        <w:t>b) odvodnění staveniště</w:t>
      </w:r>
    </w:p>
    <w:p w14:paraId="78E60B11" w14:textId="77777777" w:rsidR="005B2D01" w:rsidRPr="00426FF8" w:rsidRDefault="005B2D01">
      <w:pPr>
        <w:tabs>
          <w:tab w:val="left" w:pos="3402"/>
          <w:tab w:val="left" w:pos="4253"/>
        </w:tabs>
      </w:pPr>
    </w:p>
    <w:p w14:paraId="2C437CB2" w14:textId="77777777" w:rsidR="005B2D01" w:rsidRPr="00426FF8" w:rsidRDefault="00725409">
      <w:pPr>
        <w:tabs>
          <w:tab w:val="left" w:pos="3402"/>
          <w:tab w:val="left" w:pos="4253"/>
        </w:tabs>
      </w:pPr>
      <w:r w:rsidRPr="00426FF8">
        <w:t>Není třeba řešit</w:t>
      </w:r>
      <w:r w:rsidR="003746BC" w:rsidRPr="00426FF8">
        <w:t>.</w:t>
      </w:r>
    </w:p>
    <w:p w14:paraId="34137355" w14:textId="77777777" w:rsidR="005B2D01" w:rsidRPr="00426FF8" w:rsidRDefault="005B2D01">
      <w:pPr>
        <w:tabs>
          <w:tab w:val="left" w:pos="3402"/>
          <w:tab w:val="left" w:pos="4253"/>
        </w:tabs>
        <w:rPr>
          <w:b/>
        </w:rPr>
      </w:pPr>
    </w:p>
    <w:p w14:paraId="693C6655" w14:textId="77777777" w:rsidR="005B2D01" w:rsidRPr="00426FF8" w:rsidRDefault="003746BC">
      <w:pPr>
        <w:widowControl/>
        <w:spacing w:line="276" w:lineRule="auto"/>
        <w:jc w:val="left"/>
        <w:rPr>
          <w:b/>
        </w:rPr>
      </w:pPr>
      <w:bookmarkStart w:id="45" w:name="_37m2jsg"/>
      <w:bookmarkEnd w:id="45"/>
      <w:r w:rsidRPr="00426FF8">
        <w:rPr>
          <w:b/>
        </w:rPr>
        <w:t>c) napojení staveniště na stávající dopravní a technickou infrastrukturu</w:t>
      </w:r>
    </w:p>
    <w:p w14:paraId="4D2EBEA5" w14:textId="77777777" w:rsidR="005B2D01" w:rsidRPr="00426FF8" w:rsidRDefault="003746BC">
      <w:pPr>
        <w:tabs>
          <w:tab w:val="left" w:pos="851"/>
          <w:tab w:val="left" w:pos="4253"/>
        </w:tabs>
      </w:pPr>
      <w:r w:rsidRPr="00426FF8">
        <w:t xml:space="preserve">Dopravně bude staveniště napojeno vjezdem do areálu </w:t>
      </w:r>
      <w:r w:rsidR="00725409" w:rsidRPr="00426FF8">
        <w:t>nemocnice Klatovy</w:t>
      </w:r>
      <w:r w:rsidRPr="00426FF8">
        <w:t>.</w:t>
      </w:r>
    </w:p>
    <w:p w14:paraId="15548BC6" w14:textId="77777777" w:rsidR="005B2D01" w:rsidRPr="00426FF8" w:rsidRDefault="005B2D01">
      <w:pPr>
        <w:ind w:firstLine="708"/>
      </w:pPr>
    </w:p>
    <w:p w14:paraId="6782D783" w14:textId="77777777" w:rsidR="005B2D01" w:rsidRPr="00426FF8" w:rsidRDefault="003746BC">
      <w:pPr>
        <w:widowControl/>
        <w:spacing w:line="276" w:lineRule="auto"/>
        <w:jc w:val="left"/>
        <w:rPr>
          <w:b/>
        </w:rPr>
      </w:pPr>
      <w:bookmarkStart w:id="46" w:name="_1mrcu09"/>
      <w:bookmarkEnd w:id="46"/>
      <w:r w:rsidRPr="00426FF8">
        <w:rPr>
          <w:b/>
        </w:rPr>
        <w:t>d) vliv provádění stavby na okolní stavby a pozemky</w:t>
      </w:r>
    </w:p>
    <w:p w14:paraId="2192995A" w14:textId="77777777" w:rsidR="005B2D01" w:rsidRPr="00426FF8" w:rsidRDefault="003746BC">
      <w:pPr>
        <w:tabs>
          <w:tab w:val="left" w:pos="851"/>
          <w:tab w:val="left" w:pos="4253"/>
        </w:tabs>
      </w:pPr>
      <w:r w:rsidRPr="00426FF8">
        <w:t>Provádění stavby nebude mít vliv na okolní stavby a pozemky. Případné poškození komunikací bude dodavatelem po ukončení stavby opraveno a popř. obnoveno do původního stavu.</w:t>
      </w:r>
    </w:p>
    <w:p w14:paraId="1011E698" w14:textId="77777777" w:rsidR="005B2D01" w:rsidRPr="00426FF8" w:rsidRDefault="005B2D01">
      <w:pPr>
        <w:rPr>
          <w:b/>
        </w:rPr>
      </w:pPr>
    </w:p>
    <w:p w14:paraId="19C800FB" w14:textId="77777777" w:rsidR="005B2D01" w:rsidRPr="00426FF8" w:rsidRDefault="003746BC">
      <w:pPr>
        <w:widowControl/>
        <w:spacing w:line="276" w:lineRule="auto"/>
        <w:jc w:val="left"/>
        <w:rPr>
          <w:b/>
        </w:rPr>
      </w:pPr>
      <w:bookmarkStart w:id="47" w:name="_46r0co2"/>
      <w:bookmarkEnd w:id="47"/>
      <w:r w:rsidRPr="00426FF8">
        <w:rPr>
          <w:b/>
        </w:rPr>
        <w:t>e) ochrana okolí staveniště a požadavky na související asanace, demolice, kácení dřevin</w:t>
      </w:r>
    </w:p>
    <w:p w14:paraId="4CE23231" w14:textId="6925CD94" w:rsidR="005B2D01" w:rsidRPr="00426FF8" w:rsidRDefault="003746BC" w:rsidP="00995A17">
      <w:pPr>
        <w:tabs>
          <w:tab w:val="left" w:pos="3402"/>
          <w:tab w:val="left" w:pos="4253"/>
        </w:tabs>
        <w:spacing w:after="160"/>
      </w:pPr>
      <w:r w:rsidRPr="00426FF8">
        <w:t xml:space="preserve">Požadavky na asanace, demolice a kácení dřevin a porostů </w:t>
      </w:r>
    </w:p>
    <w:p w14:paraId="1CAC5F04" w14:textId="77777777" w:rsidR="005B2D01" w:rsidRPr="00426FF8" w:rsidRDefault="003746BC">
      <w:pPr>
        <w:widowControl/>
        <w:spacing w:line="276" w:lineRule="auto"/>
        <w:jc w:val="left"/>
        <w:rPr>
          <w:b/>
        </w:rPr>
      </w:pPr>
      <w:bookmarkStart w:id="48" w:name="_2lwamvv"/>
      <w:bookmarkEnd w:id="48"/>
      <w:r w:rsidRPr="00426FF8">
        <w:rPr>
          <w:b/>
        </w:rPr>
        <w:t>f) maximální zábory pro staveniště</w:t>
      </w:r>
    </w:p>
    <w:p w14:paraId="0E8D31B9" w14:textId="6A4C85C6" w:rsidR="005B2D01" w:rsidRPr="00995A17" w:rsidRDefault="003746BC" w:rsidP="00995A17">
      <w:pPr>
        <w:tabs>
          <w:tab w:val="left" w:pos="851"/>
          <w:tab w:val="left" w:pos="4253"/>
        </w:tabs>
        <w:spacing w:after="160"/>
      </w:pPr>
      <w:r w:rsidRPr="00426FF8">
        <w:t>Nepředpokládají se žádné trvalé zábory pro staveniště, vše bude probíhat na pozemcích investo</w:t>
      </w:r>
      <w:r w:rsidR="00725409" w:rsidRPr="00426FF8">
        <w:t>ra.</w:t>
      </w:r>
    </w:p>
    <w:p w14:paraId="59B93EED" w14:textId="77777777" w:rsidR="005B2D01" w:rsidRPr="00426FF8" w:rsidRDefault="003746BC">
      <w:pPr>
        <w:widowControl/>
        <w:spacing w:line="276" w:lineRule="auto"/>
        <w:jc w:val="left"/>
      </w:pPr>
      <w:bookmarkStart w:id="49" w:name="_111kx3o"/>
      <w:bookmarkEnd w:id="49"/>
      <w:r w:rsidRPr="00426FF8">
        <w:rPr>
          <w:b/>
        </w:rPr>
        <w:t>g) maximální produkovaná množství a druhy odpadů a emisí při výstavbě, jejich likvidace</w:t>
      </w:r>
    </w:p>
    <w:p w14:paraId="32AFF732" w14:textId="77777777" w:rsidR="005B2D01" w:rsidRPr="00426FF8" w:rsidRDefault="003746BC">
      <w:pPr>
        <w:tabs>
          <w:tab w:val="left" w:pos="851"/>
          <w:tab w:val="left" w:pos="4253"/>
        </w:tabs>
      </w:pPr>
      <w:r w:rsidRPr="00426FF8">
        <w:t xml:space="preserve">Při nakládání s odpady je nutné dodržovat zákon č. 154/2010 Sb., kterým se mění zákon č. 185/2001 Sb., O odpadech a o změně některých dalších zákonů, ve znění pozdějších </w:t>
      </w:r>
      <w:r w:rsidRPr="00426FF8">
        <w:lastRenderedPageBreak/>
        <w:t>předpisů, vyhlášku č. 383/2001 Sb. O podrobnostech nakládání s odpady, vyhlášku č. 381/2001 Sb. v platném znění (katalog odpadů) a dále respektovat  „Metodický návod odboru odpadů pro řízení vzniku stavebních a demoličních odpadů a pro nakládání s nimi“ z ledna 2008, který naplňuje usnesení vlády ČR č. 18/2005 Sb., ze dne 05.01.2005.</w:t>
      </w:r>
    </w:p>
    <w:p w14:paraId="23AAFEA0" w14:textId="77777777" w:rsidR="005B2D01" w:rsidRPr="00426FF8" w:rsidRDefault="005B2D01">
      <w:pPr>
        <w:tabs>
          <w:tab w:val="left" w:pos="3402"/>
          <w:tab w:val="left" w:pos="4253"/>
        </w:tabs>
        <w:rPr>
          <w:b/>
        </w:rPr>
      </w:pPr>
    </w:p>
    <w:p w14:paraId="2C1CB366" w14:textId="5E714C88" w:rsidR="005B2D01" w:rsidRPr="00995A17" w:rsidRDefault="003746BC" w:rsidP="00995A17">
      <w:pPr>
        <w:tabs>
          <w:tab w:val="left" w:pos="851"/>
          <w:tab w:val="left" w:pos="4253"/>
        </w:tabs>
        <w:spacing w:after="160"/>
      </w:pPr>
      <w:r w:rsidRPr="00426FF8">
        <w:t>Všechny odpady, vzniklé při provádění stavebních prací, budou likvidovány v souladu s platnou vyhláškou, která stanoví systém shromažďování, sběru, přepravy, třídění, využívání a odstraňování komunálních odpadů a systém nakládání se stavebním odpadem.</w:t>
      </w:r>
    </w:p>
    <w:p w14:paraId="641B2B8A" w14:textId="77777777" w:rsidR="005B2D01" w:rsidRPr="00426FF8" w:rsidRDefault="003746BC">
      <w:pPr>
        <w:widowControl/>
        <w:spacing w:line="276" w:lineRule="auto"/>
        <w:jc w:val="left"/>
        <w:rPr>
          <w:b/>
        </w:rPr>
      </w:pPr>
      <w:bookmarkStart w:id="50" w:name="_3l18frh"/>
      <w:bookmarkEnd w:id="50"/>
      <w:r w:rsidRPr="00426FF8">
        <w:rPr>
          <w:b/>
        </w:rPr>
        <w:t>h) bilance zemních prací, požadavky na přísun nebo deponie zemin</w:t>
      </w:r>
    </w:p>
    <w:p w14:paraId="01624506" w14:textId="77777777" w:rsidR="005B2D01" w:rsidRPr="00426FF8" w:rsidRDefault="003746BC">
      <w:pPr>
        <w:tabs>
          <w:tab w:val="left" w:pos="851"/>
          <w:tab w:val="left" w:pos="4253"/>
        </w:tabs>
      </w:pPr>
      <w:r w:rsidRPr="00426FF8">
        <w:t>Část odtěžené zeminy bude použita na dosypání a vyrovnání terénu v rámci terénních a vegetačních úprav. Zbylá část odtěžené zeminy bude likvidována na skládce, k tomu určené.</w:t>
      </w:r>
    </w:p>
    <w:p w14:paraId="31FE9C45" w14:textId="77777777" w:rsidR="005B2D01" w:rsidRPr="00426FF8" w:rsidRDefault="005B2D01">
      <w:pPr>
        <w:ind w:firstLine="851"/>
      </w:pPr>
    </w:p>
    <w:p w14:paraId="0FBDD98A" w14:textId="77777777" w:rsidR="005B2D01" w:rsidRPr="00426FF8" w:rsidRDefault="003746BC">
      <w:pPr>
        <w:widowControl/>
        <w:spacing w:line="276" w:lineRule="auto"/>
        <w:jc w:val="left"/>
        <w:rPr>
          <w:b/>
        </w:rPr>
      </w:pPr>
      <w:bookmarkStart w:id="51" w:name="_206ipza"/>
      <w:bookmarkEnd w:id="51"/>
      <w:r w:rsidRPr="00426FF8">
        <w:rPr>
          <w:b/>
        </w:rPr>
        <w:t>i) ochrana životního prostředí při výstavbě</w:t>
      </w:r>
    </w:p>
    <w:p w14:paraId="014F3347" w14:textId="77777777" w:rsidR="005B2D01" w:rsidRPr="00426FF8" w:rsidRDefault="003746BC">
      <w:pPr>
        <w:tabs>
          <w:tab w:val="left" w:pos="851"/>
          <w:tab w:val="left" w:pos="4253"/>
        </w:tabs>
      </w:pPr>
      <w:r w:rsidRPr="00426FF8">
        <w:t>Podle stavebního zákona č. 183/2006 Sb. budou vytvořeny při stavbě podmínky odpovídající požadavkům životního prostředí. Je nutno zejména na:</w:t>
      </w:r>
    </w:p>
    <w:p w14:paraId="566EE619" w14:textId="77777777" w:rsidR="005B2D01" w:rsidRPr="00426FF8" w:rsidRDefault="003746BC">
      <w:pPr>
        <w:tabs>
          <w:tab w:val="left" w:pos="851"/>
          <w:tab w:val="left" w:pos="4253"/>
        </w:tabs>
      </w:pPr>
      <w:r w:rsidRPr="00426FF8">
        <w:t>- omezení hlučnosti na stavbě</w:t>
      </w:r>
    </w:p>
    <w:p w14:paraId="777E3139" w14:textId="77777777" w:rsidR="005B2D01" w:rsidRPr="00426FF8" w:rsidRDefault="003746BC">
      <w:pPr>
        <w:tabs>
          <w:tab w:val="left" w:pos="851"/>
          <w:tab w:val="left" w:pos="4253"/>
        </w:tabs>
      </w:pPr>
      <w:r w:rsidRPr="00426FF8">
        <w:t>- ochranu před znečištěním hlavně ropnými produkty</w:t>
      </w:r>
    </w:p>
    <w:p w14:paraId="3F334720" w14:textId="77777777" w:rsidR="005B2D01" w:rsidRPr="00426FF8" w:rsidRDefault="003746BC">
      <w:pPr>
        <w:tabs>
          <w:tab w:val="left" w:pos="851"/>
          <w:tab w:val="left" w:pos="4253"/>
        </w:tabs>
      </w:pPr>
      <w:r w:rsidRPr="00426FF8">
        <w:t>- snížení prašnosti včasným čištěním vozovek</w:t>
      </w:r>
    </w:p>
    <w:p w14:paraId="2D3C745D" w14:textId="77777777" w:rsidR="005B2D01" w:rsidRPr="00426FF8" w:rsidRDefault="003746BC">
      <w:pPr>
        <w:tabs>
          <w:tab w:val="left" w:pos="851"/>
          <w:tab w:val="left" w:pos="4253"/>
        </w:tabs>
      </w:pPr>
      <w:r w:rsidRPr="00426FF8">
        <w:t>- zamezení znečištění ovzduší spalováním odpadů atd.</w:t>
      </w:r>
    </w:p>
    <w:p w14:paraId="0348D02E" w14:textId="77777777" w:rsidR="005B2D01" w:rsidRPr="00426FF8" w:rsidRDefault="005B2D01">
      <w:pPr>
        <w:tabs>
          <w:tab w:val="left" w:pos="851"/>
          <w:tab w:val="left" w:pos="4253"/>
        </w:tabs>
      </w:pPr>
    </w:p>
    <w:p w14:paraId="61CDB078" w14:textId="5559507A" w:rsidR="005B2D01" w:rsidRPr="00426FF8" w:rsidRDefault="003746BC" w:rsidP="00995A17">
      <w:pPr>
        <w:tabs>
          <w:tab w:val="left" w:pos="851"/>
          <w:tab w:val="left" w:pos="4253"/>
        </w:tabs>
        <w:spacing w:after="160"/>
      </w:pPr>
      <w:r w:rsidRPr="00426FF8">
        <w:t>Výjezd ze staveniště na veřejnou komunikaci je nutné udržovat v čistotě. Veškeré sousední plochy dotčené stavbou budou uvedeny do původního stavu. Stavební materiál bude skladován pouze na staveništi na pozemcích stavebníka. V případě nutnosti skladování materiálu na veřejném prostranství bude v předstihu požádáno o povolení skládky.</w:t>
      </w:r>
    </w:p>
    <w:p w14:paraId="2AF7D70B" w14:textId="77777777" w:rsidR="005B2D01" w:rsidRPr="00426FF8" w:rsidRDefault="003746BC">
      <w:pPr>
        <w:tabs>
          <w:tab w:val="left" w:pos="851"/>
          <w:tab w:val="left" w:pos="4253"/>
        </w:tabs>
      </w:pPr>
      <w:r w:rsidRPr="00426FF8">
        <w:t>Při nakládání s odpady je nutné dodržovat zákon č. 154/2010 Sb., kterým se mění zákon č. 185/2001 Sb., O odpadech a o změně některých dalších zákonů, ve znění pozdějších předpisů, vyhlášku č. 383/2001 Sb. O podrobnostech nakládání s odpady, vyhlášku č. 381/2001 Sb. v platném znění (katalog odpadů).</w:t>
      </w:r>
    </w:p>
    <w:p w14:paraId="0101869C" w14:textId="77777777" w:rsidR="005B2D01" w:rsidRPr="00426FF8" w:rsidRDefault="005B2D01">
      <w:pPr>
        <w:rPr>
          <w:b/>
        </w:rPr>
      </w:pPr>
    </w:p>
    <w:p w14:paraId="3295B855" w14:textId="77777777" w:rsidR="005B2D01" w:rsidRPr="00426FF8" w:rsidRDefault="003746BC">
      <w:pPr>
        <w:widowControl/>
        <w:spacing w:line="276" w:lineRule="auto"/>
        <w:jc w:val="left"/>
        <w:rPr>
          <w:b/>
        </w:rPr>
      </w:pPr>
      <w:bookmarkStart w:id="52" w:name="_4k668n3"/>
      <w:bookmarkEnd w:id="52"/>
      <w:r w:rsidRPr="00426FF8">
        <w:rPr>
          <w:b/>
        </w:rPr>
        <w:t>j) zásady bezpečnosti a ochrany zdraví při práci na staveništi, posouzení potřeby koordinátora bezpečnosti a ochrany zdraví při práci podle jiných právních předpisů</w:t>
      </w:r>
    </w:p>
    <w:p w14:paraId="34CD6E6C" w14:textId="77777777" w:rsidR="005B2D01" w:rsidRPr="00426FF8" w:rsidRDefault="003746BC">
      <w:pPr>
        <w:tabs>
          <w:tab w:val="left" w:pos="851"/>
          <w:tab w:val="left" w:pos="4253"/>
        </w:tabs>
      </w:pPr>
      <w:r w:rsidRPr="00426FF8">
        <w:t xml:space="preserve">Viz více v části - </w:t>
      </w:r>
      <w:r w:rsidRPr="00426FF8">
        <w:rPr>
          <w:i/>
          <w:u w:val="single"/>
        </w:rPr>
        <w:t>E-dokladová část – BOZP</w:t>
      </w:r>
    </w:p>
    <w:p w14:paraId="4811E689" w14:textId="77777777" w:rsidR="005B2D01" w:rsidRPr="00426FF8" w:rsidRDefault="005B2D01">
      <w:pPr>
        <w:rPr>
          <w:b/>
        </w:rPr>
      </w:pPr>
    </w:p>
    <w:p w14:paraId="71C5E7ED" w14:textId="77777777" w:rsidR="005B2D01" w:rsidRPr="00426FF8" w:rsidRDefault="003746BC">
      <w:pPr>
        <w:spacing w:after="200" w:line="276" w:lineRule="auto"/>
        <w:jc w:val="left"/>
        <w:rPr>
          <w:b/>
        </w:rPr>
      </w:pPr>
      <w:r w:rsidRPr="00426FF8">
        <w:rPr>
          <w:b/>
        </w:rPr>
        <w:t>Hygiena práce:</w:t>
      </w:r>
    </w:p>
    <w:p w14:paraId="505F62A3" w14:textId="77777777" w:rsidR="005B2D01" w:rsidRPr="00426FF8" w:rsidRDefault="003746BC">
      <w:pPr>
        <w:spacing w:line="276" w:lineRule="auto"/>
      </w:pPr>
      <w:r w:rsidRPr="00426FF8">
        <w:t>Provoz stavby musí být v souladu s:</w:t>
      </w:r>
    </w:p>
    <w:p w14:paraId="7657E4A6" w14:textId="77777777" w:rsidR="005B2D01" w:rsidRPr="00426FF8" w:rsidRDefault="003746BC">
      <w:pPr>
        <w:spacing w:line="276" w:lineRule="auto"/>
      </w:pPr>
      <w:r w:rsidRPr="00426FF8">
        <w:rPr>
          <w:sz w:val="18"/>
          <w:szCs w:val="18"/>
        </w:rPr>
        <w:t xml:space="preserve">- </w:t>
      </w:r>
      <w:r w:rsidRPr="00426FF8">
        <w:t>Nařízením vlády č. 68/2010 Sb., kterým se mění nař. č. 361/2007 Sb., kterým se stanoví podmínky ochrany zdraví zaměstnanců při práci</w:t>
      </w:r>
    </w:p>
    <w:p w14:paraId="7EA171C4" w14:textId="780E3D79" w:rsidR="005B2D01" w:rsidRPr="00995A17" w:rsidRDefault="003746BC" w:rsidP="00995A17">
      <w:pPr>
        <w:spacing w:after="160" w:line="276" w:lineRule="auto"/>
        <w:rPr>
          <w:lang w:val="en-US"/>
        </w:rPr>
      </w:pPr>
      <w:r w:rsidRPr="00426FF8">
        <w:rPr>
          <w:sz w:val="18"/>
          <w:szCs w:val="18"/>
        </w:rPr>
        <w:t xml:space="preserve">- </w:t>
      </w:r>
      <w:r w:rsidRPr="00426FF8">
        <w:t>Zákona č. 258/2000 Sb. O ochraně veřejného zdraví a o změně některých souvisejících zákonů.</w:t>
      </w:r>
    </w:p>
    <w:p w14:paraId="12965A5A" w14:textId="77777777" w:rsidR="005B2D01" w:rsidRPr="00426FF8" w:rsidRDefault="003746BC">
      <w:pPr>
        <w:widowControl/>
        <w:spacing w:line="276" w:lineRule="auto"/>
        <w:jc w:val="left"/>
        <w:rPr>
          <w:b/>
        </w:rPr>
      </w:pPr>
      <w:bookmarkStart w:id="53" w:name="_2zbgiuw"/>
      <w:bookmarkEnd w:id="53"/>
      <w:r w:rsidRPr="00426FF8">
        <w:rPr>
          <w:b/>
        </w:rPr>
        <w:t>k) úpravy pro bezbariérové užívání výstavbou dotčených staveb</w:t>
      </w:r>
    </w:p>
    <w:p w14:paraId="2D14E2C6" w14:textId="77777777" w:rsidR="005B2D01" w:rsidRPr="00426FF8" w:rsidRDefault="003746BC">
      <w:pPr>
        <w:tabs>
          <w:tab w:val="left" w:pos="851"/>
          <w:tab w:val="left" w:pos="4253"/>
        </w:tabs>
      </w:pPr>
      <w:r w:rsidRPr="00426FF8">
        <w:t>Nejsou navrženy žádné.</w:t>
      </w:r>
    </w:p>
    <w:p w14:paraId="154C82A0" w14:textId="77777777" w:rsidR="005B2D01" w:rsidRPr="00426FF8" w:rsidRDefault="005B2D01">
      <w:pPr>
        <w:ind w:firstLine="851"/>
        <w:rPr>
          <w:b/>
        </w:rPr>
      </w:pPr>
    </w:p>
    <w:p w14:paraId="333BEC8C" w14:textId="77777777" w:rsidR="005B2D01" w:rsidRPr="00426FF8" w:rsidRDefault="003746BC">
      <w:pPr>
        <w:widowControl/>
        <w:spacing w:line="276" w:lineRule="auto"/>
        <w:jc w:val="left"/>
        <w:rPr>
          <w:b/>
        </w:rPr>
      </w:pPr>
      <w:bookmarkStart w:id="54" w:name="_1egqt2p"/>
      <w:bookmarkEnd w:id="54"/>
      <w:r w:rsidRPr="00426FF8">
        <w:rPr>
          <w:b/>
        </w:rPr>
        <w:t>l) zásady pro dopravní inženýrská opatření</w:t>
      </w:r>
    </w:p>
    <w:p w14:paraId="1CEE8816" w14:textId="77777777" w:rsidR="005B2D01" w:rsidRPr="00426FF8" w:rsidRDefault="003746BC">
      <w:r w:rsidRPr="00426FF8">
        <w:t>Nejsou kladeny žádná.</w:t>
      </w:r>
    </w:p>
    <w:p w14:paraId="05E76393" w14:textId="77777777" w:rsidR="005B2D01" w:rsidRPr="00426FF8" w:rsidRDefault="003746BC">
      <w:r w:rsidRPr="00426FF8">
        <w:t>Po dobu výstavby bude omezen provoz kolové a pěší dopravy v prostoru staveniště a v bezprostřední blízkosti stavby. Dopravní značení nebude v průběhu výstavby měněno ani stávající dopravní režim nebude nijak omezen.</w:t>
      </w:r>
    </w:p>
    <w:p w14:paraId="18E3BEFE" w14:textId="77777777" w:rsidR="005B2D01" w:rsidRPr="00426FF8" w:rsidRDefault="005B2D01">
      <w:pPr>
        <w:rPr>
          <w:b/>
        </w:rPr>
      </w:pPr>
    </w:p>
    <w:p w14:paraId="7422DFC6" w14:textId="77777777" w:rsidR="005B2D01" w:rsidRPr="00426FF8" w:rsidRDefault="003746BC">
      <w:pPr>
        <w:widowControl/>
        <w:spacing w:line="276" w:lineRule="auto"/>
        <w:jc w:val="left"/>
        <w:rPr>
          <w:b/>
        </w:rPr>
      </w:pPr>
      <w:bookmarkStart w:id="55" w:name="_3ygebqi"/>
      <w:bookmarkEnd w:id="55"/>
      <w:r w:rsidRPr="00426FF8">
        <w:rPr>
          <w:b/>
        </w:rPr>
        <w:t>m) stanovení speciálních podmínek pro provádění stavby (provádění stavby za provozu, opatření proti účinkům vnějšího prostředí při výstavbě apod.)</w:t>
      </w:r>
    </w:p>
    <w:p w14:paraId="78EFB666" w14:textId="77777777" w:rsidR="005B2D01" w:rsidRPr="00426FF8" w:rsidRDefault="003746BC">
      <w:pPr>
        <w:tabs>
          <w:tab w:val="left" w:pos="851"/>
          <w:tab w:val="left" w:pos="4253"/>
        </w:tabs>
      </w:pPr>
      <w:r w:rsidRPr="00426FF8">
        <w:lastRenderedPageBreak/>
        <w:t>Nejsou kladeny žádné.</w:t>
      </w:r>
    </w:p>
    <w:p w14:paraId="1F35507B" w14:textId="77777777" w:rsidR="005B2D01" w:rsidRPr="00426FF8" w:rsidRDefault="005B2D01">
      <w:pPr>
        <w:tabs>
          <w:tab w:val="left" w:pos="851"/>
          <w:tab w:val="left" w:pos="4253"/>
        </w:tabs>
        <w:ind w:firstLine="851"/>
      </w:pPr>
    </w:p>
    <w:p w14:paraId="5B5D4809" w14:textId="77777777" w:rsidR="005B2D01" w:rsidRPr="00426FF8" w:rsidRDefault="003746BC">
      <w:pPr>
        <w:spacing w:after="200" w:line="276" w:lineRule="auto"/>
        <w:jc w:val="left"/>
      </w:pPr>
      <w:bookmarkStart w:id="56" w:name="_2dlolyb"/>
      <w:bookmarkEnd w:id="56"/>
      <w:r w:rsidRPr="00426FF8">
        <w:rPr>
          <w:b/>
        </w:rPr>
        <w:t xml:space="preserve">n) postup výstavby, rozhodující dílčí termíny                        </w:t>
      </w:r>
      <w:r w:rsidRPr="00426FF8">
        <w:rPr>
          <w:b/>
        </w:rPr>
        <w:br/>
      </w:r>
      <w:r w:rsidRPr="00426FF8">
        <w:t>Předpokládané zahájení výstavby:</w:t>
      </w:r>
      <w:r w:rsidRPr="00426FF8">
        <w:tab/>
        <w:t>1.Q. 2020</w:t>
      </w:r>
      <w:r w:rsidRPr="00426FF8">
        <w:br/>
        <w:t>Lhůta výstavby:</w:t>
      </w:r>
      <w:r w:rsidRPr="00426FF8">
        <w:tab/>
      </w:r>
      <w:r w:rsidR="00135FAE" w:rsidRPr="00426FF8">
        <w:tab/>
      </w:r>
      <w:r w:rsidR="00135FAE" w:rsidRPr="00426FF8">
        <w:tab/>
      </w:r>
      <w:r w:rsidRPr="00426FF8">
        <w:t>2 roky</w:t>
      </w:r>
    </w:p>
    <w:p w14:paraId="24A17ACE" w14:textId="77777777" w:rsidR="005B2D01" w:rsidRPr="00426FF8" w:rsidRDefault="005B2D01">
      <w:pPr>
        <w:tabs>
          <w:tab w:val="left" w:pos="-1560"/>
        </w:tabs>
      </w:pPr>
    </w:p>
    <w:p w14:paraId="61F0FC23" w14:textId="77777777" w:rsidR="005B2D01" w:rsidRPr="00426FF8" w:rsidRDefault="005B2D01">
      <w:pPr>
        <w:tabs>
          <w:tab w:val="left" w:pos="851"/>
          <w:tab w:val="left" w:pos="4253"/>
        </w:tabs>
      </w:pPr>
    </w:p>
    <w:p w14:paraId="7505B99B" w14:textId="77777777" w:rsidR="005B2D01" w:rsidRPr="00426FF8" w:rsidRDefault="005B2D01">
      <w:pPr>
        <w:tabs>
          <w:tab w:val="left" w:pos="851"/>
          <w:tab w:val="left" w:pos="4253"/>
        </w:tabs>
      </w:pPr>
    </w:p>
    <w:p w14:paraId="77AE68EA" w14:textId="77777777" w:rsidR="005B2D01" w:rsidRPr="00426FF8" w:rsidRDefault="005B2D01">
      <w:pPr>
        <w:tabs>
          <w:tab w:val="left" w:pos="851"/>
          <w:tab w:val="left" w:pos="4253"/>
        </w:tabs>
      </w:pPr>
    </w:p>
    <w:p w14:paraId="78FBD1B7" w14:textId="77777777" w:rsidR="005B2D01" w:rsidRPr="00426FF8" w:rsidRDefault="005B2D01">
      <w:pPr>
        <w:tabs>
          <w:tab w:val="left" w:pos="851"/>
          <w:tab w:val="left" w:pos="4253"/>
        </w:tabs>
      </w:pPr>
    </w:p>
    <w:p w14:paraId="6FA94B4B" w14:textId="77777777" w:rsidR="005B2D01" w:rsidRPr="00426FF8" w:rsidRDefault="005B2D01">
      <w:pPr>
        <w:tabs>
          <w:tab w:val="left" w:pos="851"/>
          <w:tab w:val="left" w:pos="4253"/>
        </w:tabs>
        <w:ind w:firstLine="851"/>
      </w:pPr>
    </w:p>
    <w:p w14:paraId="4CBA7927" w14:textId="77777777" w:rsidR="005B2D01" w:rsidRPr="00426FF8" w:rsidRDefault="003746BC">
      <w:pPr>
        <w:tabs>
          <w:tab w:val="left" w:pos="5670"/>
        </w:tabs>
        <w:ind w:left="4395" w:firstLine="5"/>
      </w:pPr>
      <w:r w:rsidRPr="00426FF8">
        <w:t>Vypracoval:</w:t>
      </w:r>
      <w:r w:rsidRPr="00426FF8">
        <w:tab/>
        <w:t xml:space="preserve">Ing. arch. </w:t>
      </w:r>
      <w:r w:rsidR="006468E2" w:rsidRPr="00426FF8">
        <w:t>Marek Fischer</w:t>
      </w:r>
    </w:p>
    <w:p w14:paraId="28C69F37" w14:textId="77777777" w:rsidR="005B2D01" w:rsidRPr="00426FF8" w:rsidRDefault="005B2D01">
      <w:pPr>
        <w:tabs>
          <w:tab w:val="left" w:pos="5670"/>
        </w:tabs>
        <w:ind w:left="4395" w:firstLine="5"/>
      </w:pPr>
    </w:p>
    <w:p w14:paraId="66D6D6D9" w14:textId="77777777" w:rsidR="005B2D01" w:rsidRPr="00426FF8" w:rsidRDefault="006468E2">
      <w:pPr>
        <w:tabs>
          <w:tab w:val="left" w:pos="5670"/>
        </w:tabs>
        <w:ind w:left="4395" w:firstLine="5"/>
      </w:pPr>
      <w:r w:rsidRPr="00426FF8">
        <w:t xml:space="preserve">Datum: </w:t>
      </w:r>
      <w:r w:rsidRPr="00426FF8">
        <w:tab/>
        <w:t>06/2019</w:t>
      </w:r>
    </w:p>
    <w:p w14:paraId="5AFD22D0" w14:textId="77777777" w:rsidR="005B2D01" w:rsidRPr="00426FF8" w:rsidRDefault="005B2D01">
      <w:pPr>
        <w:tabs>
          <w:tab w:val="left" w:pos="5670"/>
        </w:tabs>
        <w:ind w:left="4395" w:firstLine="5"/>
      </w:pPr>
    </w:p>
    <w:sectPr w:rsidR="005B2D01" w:rsidRPr="00426FF8" w:rsidSect="007413F2">
      <w:type w:val="continuous"/>
      <w:pgSz w:w="11906" w:h="16838"/>
      <w:pgMar w:top="1417" w:right="1417" w:bottom="1417" w:left="1417" w:header="708" w:footer="708" w:gutter="0"/>
      <w:cols w:space="720"/>
      <w:formProt w:val="0"/>
      <w:docGrid w:linePitch="100" w:charSpace="4096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68A7E6C" w14:textId="77777777" w:rsidR="00403099" w:rsidRDefault="00403099">
      <w:r>
        <w:separator/>
      </w:r>
    </w:p>
  </w:endnote>
  <w:endnote w:type="continuationSeparator" w:id="0">
    <w:p w14:paraId="32681A9E" w14:textId="77777777" w:rsidR="00403099" w:rsidRDefault="004030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OpenSymbol">
    <w:altName w:val="Arial Unicode MS"/>
    <w:charset w:val="80"/>
    <w:family w:val="auto"/>
    <w:pitch w:val="default"/>
  </w:font>
  <w:font w:name="Helvetica Neue">
    <w:altName w:val="Microsoft YaHei"/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Noto Sans Symbols">
    <w:altName w:val="Times New Roman"/>
    <w:charset w:val="01"/>
    <w:family w:val="auto"/>
    <w:pitch w:val="default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iberation Sans">
    <w:altName w:val="Arial"/>
    <w:charset w:val="EE"/>
    <w:family w:val="roman"/>
    <w:pitch w:val="variable"/>
  </w:font>
  <w:font w:name="Microsoft YaHei">
    <w:panose1 w:val="020B0503020204020204"/>
    <w:charset w:val="88"/>
    <w:family w:val="auto"/>
    <w:pitch w:val="variable"/>
    <w:sig w:usb0="80000287" w:usb1="28CF3C52" w:usb2="00000016" w:usb3="00000000" w:csb0="0014001F" w:csb1="00000000"/>
  </w:font>
  <w:font w:name="Lucida Sans">
    <w:panose1 w:val="020B0602030504020204"/>
    <w:charset w:val="00"/>
    <w:family w:val="auto"/>
    <w:pitch w:val="variable"/>
    <w:sig w:usb0="00000003" w:usb1="00000000" w:usb2="00000000" w:usb3="00000000" w:csb0="00000001" w:csb1="00000000"/>
  </w:font>
  <w:font w:name="Georgia">
    <w:panose1 w:val="02040502050405020303"/>
    <w:charset w:val="00"/>
    <w:family w:val="auto"/>
    <w:pitch w:val="variable"/>
    <w:sig w:usb0="00000287" w:usb1="00000000" w:usb2="00000000" w:usb3="00000000" w:csb0="0000009F" w:csb1="00000000"/>
  </w:font>
  <w:font w:name="Mangal">
    <w:panose1 w:val="000000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auto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C8FB384" w14:textId="77777777" w:rsidR="00235C45" w:rsidRDefault="00235C45">
    <w:pPr>
      <w:tabs>
        <w:tab w:val="left" w:pos="0"/>
        <w:tab w:val="center" w:pos="4536"/>
        <w:tab w:val="right" w:pos="9072"/>
      </w:tabs>
      <w:rPr>
        <w:sz w:val="14"/>
        <w:szCs w:val="14"/>
      </w:rPr>
    </w:pPr>
    <w:r>
      <w:rPr>
        <w:sz w:val="14"/>
        <w:szCs w:val="14"/>
      </w:rPr>
      <w:t xml:space="preserve">Generální projektant: </w:t>
    </w:r>
  </w:p>
  <w:p w14:paraId="0FE6AF77" w14:textId="77777777" w:rsidR="00235C45" w:rsidRDefault="00235C45">
    <w:pPr>
      <w:tabs>
        <w:tab w:val="left" w:pos="0"/>
        <w:tab w:val="center" w:pos="4536"/>
        <w:tab w:val="right" w:pos="9072"/>
      </w:tabs>
    </w:pPr>
    <w:r>
      <w:rPr>
        <w:sz w:val="14"/>
        <w:szCs w:val="14"/>
      </w:rPr>
      <w:t>Doc. Ing. Akad. arch. Jan Šépka, tel.: +420 737 239 671, sepka@sepka-architekti.cz</w:t>
    </w:r>
    <w:r>
      <w:rPr>
        <w:sz w:val="14"/>
        <w:szCs w:val="14"/>
      </w:rPr>
      <w:tab/>
      <w:t xml:space="preserve">strana </w:t>
    </w:r>
    <w:r>
      <w:fldChar w:fldCharType="begin"/>
    </w:r>
    <w:r>
      <w:instrText>PAGE</w:instrText>
    </w:r>
    <w:r>
      <w:fldChar w:fldCharType="separate"/>
    </w:r>
    <w:r w:rsidR="00422050">
      <w:rPr>
        <w:noProof/>
      </w:rPr>
      <w:t>1</w:t>
    </w:r>
    <w:r>
      <w:fldChar w:fldCharType="end"/>
    </w:r>
    <w:r>
      <w:rPr>
        <w:sz w:val="14"/>
        <w:szCs w:val="14"/>
      </w:rPr>
      <w:t xml:space="preserve"> / </w:t>
    </w:r>
    <w:r>
      <w:fldChar w:fldCharType="begin"/>
    </w:r>
    <w:r>
      <w:instrText>NUMPAGES</w:instrText>
    </w:r>
    <w:r>
      <w:fldChar w:fldCharType="separate"/>
    </w:r>
    <w:r w:rsidR="00422050">
      <w:rPr>
        <w:noProof/>
      </w:rPr>
      <w:t>17</w:t>
    </w:r>
    <w:r>
      <w:fldChar w:fldCharType="end"/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0914C15" w14:textId="77777777" w:rsidR="00403099" w:rsidRDefault="00403099">
      <w:r>
        <w:separator/>
      </w:r>
    </w:p>
  </w:footnote>
  <w:footnote w:type="continuationSeparator" w:id="0">
    <w:p w14:paraId="48D6F4D6" w14:textId="77777777" w:rsidR="00403099" w:rsidRDefault="00403099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3423373" w14:textId="77777777" w:rsidR="00235C45" w:rsidRDefault="00235C45" w:rsidP="003746BC">
    <w:pPr>
      <w:tabs>
        <w:tab w:val="left" w:pos="0"/>
        <w:tab w:val="center" w:pos="4536"/>
        <w:tab w:val="right" w:pos="9072"/>
      </w:tabs>
      <w:suppressAutoHyphens/>
    </w:pPr>
    <w:r>
      <w:rPr>
        <w:sz w:val="14"/>
        <w:szCs w:val="14"/>
      </w:rPr>
      <w:t>Oprava křížové cesty v Klatovech</w:t>
    </w:r>
    <w:r>
      <w:rPr>
        <w:sz w:val="14"/>
        <w:szCs w:val="14"/>
      </w:rPr>
      <w:tab/>
    </w:r>
    <w:r>
      <w:rPr>
        <w:sz w:val="14"/>
        <w:szCs w:val="14"/>
      </w:rPr>
      <w:tab/>
      <w:t>B. Souhrnná technická zpráva</w:t>
    </w:r>
  </w:p>
  <w:p w14:paraId="4DBCC35B" w14:textId="77777777" w:rsidR="00235C45" w:rsidRDefault="00235C45" w:rsidP="003746BC">
    <w:pPr>
      <w:tabs>
        <w:tab w:val="left" w:pos="0"/>
        <w:tab w:val="center" w:pos="4536"/>
        <w:tab w:val="right" w:pos="9072"/>
      </w:tabs>
      <w:suppressAutoHyphens/>
    </w:pPr>
    <w:r>
      <w:rPr>
        <w:color w:val="000000"/>
        <w:sz w:val="14"/>
        <w:szCs w:val="14"/>
        <w:lang w:eastAsia="ar-SA"/>
      </w:rPr>
      <w:t>parc. č. 2071</w:t>
    </w:r>
    <w:r>
      <w:rPr>
        <w:color w:val="000000"/>
        <w:sz w:val="14"/>
        <w:szCs w:val="14"/>
        <w:lang w:val="en-US" w:eastAsia="ar-SA"/>
      </w:rPr>
      <w:t>/3</w:t>
    </w:r>
    <w:r>
      <w:rPr>
        <w:color w:val="000000"/>
        <w:sz w:val="14"/>
        <w:szCs w:val="14"/>
        <w:lang w:eastAsia="ar-SA"/>
      </w:rPr>
      <w:t xml:space="preserve">, st.23/2, 3580, k.ú. Klatovy </w:t>
    </w:r>
    <w:bookmarkStart w:id="0" w:name="__DdeLink__2415_4223082689"/>
    <w:r>
      <w:rPr>
        <w:color w:val="000000"/>
        <w:sz w:val="14"/>
        <w:szCs w:val="14"/>
        <w:lang w:eastAsia="ar-SA"/>
      </w:rPr>
      <w:t>[665797]</w:t>
    </w:r>
    <w:bookmarkEnd w:id="0"/>
    <w:r>
      <w:rPr>
        <w:sz w:val="14"/>
        <w:szCs w:val="14"/>
        <w:lang w:eastAsia="ar-SA"/>
      </w:rPr>
      <w:tab/>
    </w:r>
    <w:r>
      <w:rPr>
        <w:sz w:val="14"/>
        <w:szCs w:val="14"/>
        <w:lang w:eastAsia="ar-SA"/>
      </w:rPr>
      <w:tab/>
      <w:t>Dokumentace provádění stavby</w:t>
    </w:r>
  </w:p>
  <w:p w14:paraId="5D9F4835" w14:textId="77777777" w:rsidR="00235C45" w:rsidRPr="003746BC" w:rsidRDefault="00235C45" w:rsidP="003746BC">
    <w:pPr>
      <w:pStyle w:val="Header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2"/>
    <w:multiLevelType w:val="multilevel"/>
    <w:tmpl w:val="00000002"/>
    <w:name w:val="WW8Num1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1">
    <w:nsid w:val="11546F58"/>
    <w:multiLevelType w:val="multilevel"/>
    <w:tmpl w:val="909C24F4"/>
    <w:lvl w:ilvl="0">
      <w:start w:val="1"/>
      <w:numFmt w:val="bullet"/>
      <w:lvlText w:val=""/>
      <w:lvlJc w:val="left"/>
      <w:pPr>
        <w:tabs>
          <w:tab w:val="num" w:pos="927"/>
        </w:tabs>
        <w:ind w:left="680" w:hanging="113"/>
      </w:pPr>
      <w:rPr>
        <w:rFonts w:ascii="Symbol" w:hAnsi="Symbol" w:cs="Symbol" w:hint="default"/>
        <w:sz w:val="20"/>
        <w:szCs w:val="24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49760ACA"/>
    <w:multiLevelType w:val="multilevel"/>
    <w:tmpl w:val="3D4633E4"/>
    <w:lvl w:ilvl="0">
      <w:start w:val="1"/>
      <w:numFmt w:val="none"/>
      <w:suff w:val="nothing"/>
      <w:lvlText w:val=""/>
      <w:lvlJc w:val="left"/>
      <w:pPr>
        <w:ind w:left="432" w:hanging="432"/>
      </w:pPr>
    </w:lvl>
    <w:lvl w:ilvl="1">
      <w:start w:val="1"/>
      <w:numFmt w:val="none"/>
      <w:suff w:val="nothing"/>
      <w:lvlText w:val=""/>
      <w:lvlJc w:val="left"/>
      <w:pPr>
        <w:ind w:left="576" w:hanging="576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864" w:hanging="864"/>
      </w:pPr>
      <w:rPr>
        <w:sz w:val="52"/>
        <w:szCs w:val="52"/>
      </w:rPr>
    </w:lvl>
    <w:lvl w:ilvl="4">
      <w:start w:val="1"/>
      <w:numFmt w:val="none"/>
      <w:suff w:val="nothing"/>
      <w:lvlText w:val=""/>
      <w:lvlJc w:val="left"/>
      <w:pPr>
        <w:ind w:left="1008" w:hanging="1008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1296" w:hanging="1296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1584" w:hanging="1584"/>
      </w:pPr>
    </w:lvl>
  </w:abstractNum>
  <w:abstractNum w:abstractNumId="3">
    <w:nsid w:val="54E0615E"/>
    <w:multiLevelType w:val="multilevel"/>
    <w:tmpl w:val="5D12DF82"/>
    <w:lvl w:ilvl="0">
      <w:start w:val="1"/>
      <w:numFmt w:val="bullet"/>
      <w:lvlText w:val="-"/>
      <w:lvlJc w:val="left"/>
      <w:pPr>
        <w:ind w:left="720" w:hanging="360"/>
      </w:pPr>
      <w:rPr>
        <w:rFonts w:ascii="Helvetica Neue" w:hAnsi="Helvetica Neue" w:cs="Helvetica Neue" w:hint="default"/>
        <w:b/>
        <w:sz w:val="22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440" w:hanging="360"/>
      </w:pPr>
    </w:lvl>
    <w:lvl w:ilvl="3">
      <w:start w:val="1"/>
      <w:numFmt w:val="decimal"/>
      <w:lvlText w:val="%4."/>
      <w:lvlJc w:val="left"/>
      <w:pPr>
        <w:ind w:left="1800" w:hanging="360"/>
      </w:pPr>
    </w:lvl>
    <w:lvl w:ilvl="4">
      <w:start w:val="1"/>
      <w:numFmt w:val="decimal"/>
      <w:lvlText w:val="%5."/>
      <w:lvlJc w:val="left"/>
      <w:pPr>
        <w:ind w:left="2160" w:hanging="360"/>
      </w:pPr>
    </w:lvl>
    <w:lvl w:ilvl="5">
      <w:start w:val="1"/>
      <w:numFmt w:val="decimal"/>
      <w:lvlText w:val="%6."/>
      <w:lvlJc w:val="left"/>
      <w:pPr>
        <w:ind w:left="2520" w:hanging="360"/>
      </w:pPr>
    </w:lvl>
    <w:lvl w:ilvl="6">
      <w:start w:val="1"/>
      <w:numFmt w:val="decimal"/>
      <w:lvlText w:val="%7."/>
      <w:lvlJc w:val="left"/>
      <w:pPr>
        <w:ind w:left="2880" w:hanging="360"/>
      </w:pPr>
    </w:lvl>
    <w:lvl w:ilvl="7">
      <w:start w:val="1"/>
      <w:numFmt w:val="decimal"/>
      <w:lvlText w:val="%8."/>
      <w:lvlJc w:val="left"/>
      <w:pPr>
        <w:ind w:left="3240" w:hanging="360"/>
      </w:pPr>
    </w:lvl>
    <w:lvl w:ilvl="8">
      <w:start w:val="1"/>
      <w:numFmt w:val="decimal"/>
      <w:lvlText w:val="%9."/>
      <w:lvlJc w:val="left"/>
      <w:pPr>
        <w:ind w:left="3600" w:hanging="360"/>
      </w:pPr>
    </w:lvl>
  </w:abstractNum>
  <w:abstractNum w:abstractNumId="4">
    <w:nsid w:val="74A6491D"/>
    <w:multiLevelType w:val="multilevel"/>
    <w:tmpl w:val="30D4BAFC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5">
    <w:nsid w:val="7C1327F9"/>
    <w:multiLevelType w:val="multilevel"/>
    <w:tmpl w:val="5E92A0FE"/>
    <w:lvl w:ilvl="0">
      <w:start w:val="1"/>
      <w:numFmt w:val="bullet"/>
      <w:lvlText w:val="-"/>
      <w:lvlJc w:val="left"/>
      <w:pPr>
        <w:ind w:left="1428" w:hanging="360"/>
      </w:pPr>
      <w:rPr>
        <w:rFonts w:ascii="Arial" w:hAnsi="Arial" w:cs="Arial" w:hint="default"/>
        <w:b w:val="0"/>
        <w:sz w:val="22"/>
      </w:rPr>
    </w:lvl>
    <w:lvl w:ilvl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▪"/>
      <w:lvlJc w:val="left"/>
      <w:pPr>
        <w:ind w:left="2868" w:hanging="360"/>
      </w:pPr>
      <w:rPr>
        <w:rFonts w:ascii="Noto Sans Symbols" w:hAnsi="Noto Sans Symbols" w:cs="Noto Sans Symbols" w:hint="default"/>
      </w:rPr>
    </w:lvl>
    <w:lvl w:ilvl="3">
      <w:start w:val="1"/>
      <w:numFmt w:val="bullet"/>
      <w:lvlText w:val="●"/>
      <w:lvlJc w:val="left"/>
      <w:pPr>
        <w:ind w:left="3588" w:hanging="360"/>
      </w:pPr>
      <w:rPr>
        <w:rFonts w:ascii="Noto Sans Symbols" w:hAnsi="Noto Sans Symbols" w:cs="Noto Sans Symbols" w:hint="default"/>
      </w:rPr>
    </w:lvl>
    <w:lvl w:ilvl="4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▪"/>
      <w:lvlJc w:val="left"/>
      <w:pPr>
        <w:ind w:left="5028" w:hanging="360"/>
      </w:pPr>
      <w:rPr>
        <w:rFonts w:ascii="Noto Sans Symbols" w:hAnsi="Noto Sans Symbols" w:cs="Noto Sans Symbols" w:hint="default"/>
      </w:rPr>
    </w:lvl>
    <w:lvl w:ilvl="6">
      <w:start w:val="1"/>
      <w:numFmt w:val="bullet"/>
      <w:lvlText w:val="●"/>
      <w:lvlJc w:val="left"/>
      <w:pPr>
        <w:ind w:left="5748" w:hanging="360"/>
      </w:pPr>
      <w:rPr>
        <w:rFonts w:ascii="Noto Sans Symbols" w:hAnsi="Noto Sans Symbols" w:cs="Noto Sans Symbols" w:hint="default"/>
      </w:rPr>
    </w:lvl>
    <w:lvl w:ilvl="7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▪"/>
      <w:lvlJc w:val="left"/>
      <w:pPr>
        <w:ind w:left="7188" w:hanging="360"/>
      </w:pPr>
      <w:rPr>
        <w:rFonts w:ascii="Noto Sans Symbols" w:hAnsi="Noto Sans Symbols" w:cs="Noto Sans Symbols" w:hint="default"/>
      </w:rPr>
    </w:lvl>
  </w:abstractNum>
  <w:num w:numId="1">
    <w:abstractNumId w:val="2"/>
  </w:num>
  <w:num w:numId="2">
    <w:abstractNumId w:val="5"/>
  </w:num>
  <w:num w:numId="3">
    <w:abstractNumId w:val="3"/>
  </w:num>
  <w:num w:numId="4">
    <w:abstractNumId w:val="1"/>
  </w:num>
  <w:num w:numId="5">
    <w:abstractNumId w:val="4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B2D01"/>
    <w:rsid w:val="00081D15"/>
    <w:rsid w:val="000E58BB"/>
    <w:rsid w:val="0010679D"/>
    <w:rsid w:val="00135FAE"/>
    <w:rsid w:val="00137EFD"/>
    <w:rsid w:val="00171E29"/>
    <w:rsid w:val="001A5EEC"/>
    <w:rsid w:val="00235C45"/>
    <w:rsid w:val="00343E29"/>
    <w:rsid w:val="0035644A"/>
    <w:rsid w:val="003746BC"/>
    <w:rsid w:val="0038374E"/>
    <w:rsid w:val="003C7BB4"/>
    <w:rsid w:val="003E7779"/>
    <w:rsid w:val="00403099"/>
    <w:rsid w:val="00414C7B"/>
    <w:rsid w:val="00422050"/>
    <w:rsid w:val="00426FF8"/>
    <w:rsid w:val="00444FF1"/>
    <w:rsid w:val="00445E10"/>
    <w:rsid w:val="004928ED"/>
    <w:rsid w:val="004B4F73"/>
    <w:rsid w:val="00512D35"/>
    <w:rsid w:val="005B2D01"/>
    <w:rsid w:val="006468E2"/>
    <w:rsid w:val="00725409"/>
    <w:rsid w:val="007413F2"/>
    <w:rsid w:val="007D601B"/>
    <w:rsid w:val="00820551"/>
    <w:rsid w:val="00862DB3"/>
    <w:rsid w:val="00866AD1"/>
    <w:rsid w:val="00936ED9"/>
    <w:rsid w:val="00995A17"/>
    <w:rsid w:val="009C767D"/>
    <w:rsid w:val="00A457A3"/>
    <w:rsid w:val="00A961AF"/>
    <w:rsid w:val="00AF48D6"/>
    <w:rsid w:val="00B22D8C"/>
    <w:rsid w:val="00B24FE9"/>
    <w:rsid w:val="00C50A42"/>
    <w:rsid w:val="00CD25A2"/>
    <w:rsid w:val="00CE187D"/>
    <w:rsid w:val="00D11D4E"/>
    <w:rsid w:val="00D26783"/>
    <w:rsid w:val="00D47790"/>
    <w:rsid w:val="00D9392B"/>
    <w:rsid w:val="00DC6EC4"/>
    <w:rsid w:val="00E23304"/>
    <w:rsid w:val="00E740E8"/>
    <w:rsid w:val="00EE23EE"/>
    <w:rsid w:val="00EE49D2"/>
    <w:rsid w:val="00F00ED0"/>
    <w:rsid w:val="00F409E1"/>
    <w:rsid w:val="00F840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58A945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="Arial" w:hAnsi="Arial" w:cs="Arial"/>
        <w:color w:val="00000A"/>
        <w:szCs w:val="22"/>
        <w:lang w:val="cs-CZ" w:eastAsia="zh-CN" w:bidi="hi-IN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413F2"/>
    <w:pPr>
      <w:widowControl w:val="0"/>
      <w:jc w:val="both"/>
    </w:pPr>
    <w:rPr>
      <w:sz w:val="22"/>
    </w:rPr>
  </w:style>
  <w:style w:type="paragraph" w:styleId="Heading1">
    <w:name w:val="heading 1"/>
    <w:basedOn w:val="Normal"/>
    <w:next w:val="LO-normal"/>
    <w:qFormat/>
    <w:rsid w:val="007413F2"/>
    <w:pPr>
      <w:keepNext/>
      <w:tabs>
        <w:tab w:val="left" w:pos="1701"/>
        <w:tab w:val="left" w:pos="4536"/>
        <w:tab w:val="left" w:pos="7480"/>
      </w:tabs>
      <w:ind w:left="1701" w:hanging="1701"/>
      <w:jc w:val="center"/>
      <w:outlineLvl w:val="0"/>
    </w:pPr>
    <w:rPr>
      <w:b/>
      <w:sz w:val="32"/>
      <w:szCs w:val="32"/>
    </w:rPr>
  </w:style>
  <w:style w:type="paragraph" w:styleId="Heading2">
    <w:name w:val="heading 2"/>
    <w:basedOn w:val="Normal"/>
    <w:next w:val="LO-normal"/>
    <w:qFormat/>
    <w:rsid w:val="007413F2"/>
    <w:pPr>
      <w:keepNext/>
      <w:tabs>
        <w:tab w:val="left" w:pos="0"/>
        <w:tab w:val="left" w:pos="6171"/>
        <w:tab w:val="left" w:pos="7480"/>
      </w:tabs>
      <w:ind w:left="576" w:hanging="576"/>
      <w:jc w:val="left"/>
      <w:outlineLvl w:val="1"/>
    </w:pPr>
    <w:rPr>
      <w:sz w:val="32"/>
      <w:szCs w:val="32"/>
    </w:rPr>
  </w:style>
  <w:style w:type="paragraph" w:styleId="Heading3">
    <w:name w:val="heading 3"/>
    <w:basedOn w:val="Normal"/>
    <w:next w:val="LO-normal"/>
    <w:qFormat/>
    <w:rsid w:val="007413F2"/>
    <w:pPr>
      <w:keepNext/>
      <w:keepLines/>
      <w:spacing w:before="40"/>
      <w:jc w:val="left"/>
      <w:outlineLvl w:val="2"/>
    </w:pPr>
    <w:rPr>
      <w:rFonts w:ascii="Cambria" w:eastAsia="Cambria" w:hAnsi="Cambria" w:cs="Cambria"/>
      <w:color w:val="243F60"/>
      <w:sz w:val="24"/>
      <w:szCs w:val="24"/>
    </w:rPr>
  </w:style>
  <w:style w:type="paragraph" w:styleId="Heading4">
    <w:name w:val="heading 4"/>
    <w:basedOn w:val="Normal"/>
    <w:next w:val="LO-normal"/>
    <w:qFormat/>
    <w:rsid w:val="007413F2"/>
    <w:pPr>
      <w:keepNext/>
      <w:ind w:left="864" w:hanging="864"/>
      <w:jc w:val="left"/>
      <w:outlineLvl w:val="3"/>
    </w:pPr>
    <w:rPr>
      <w:rFonts w:ascii="Times New Roman" w:eastAsia="Times New Roman" w:hAnsi="Times New Roman" w:cs="Times New Roman"/>
      <w:b/>
      <w:sz w:val="32"/>
      <w:szCs w:val="32"/>
    </w:rPr>
  </w:style>
  <w:style w:type="paragraph" w:styleId="Heading5">
    <w:name w:val="heading 5"/>
    <w:basedOn w:val="Normal"/>
    <w:next w:val="LO-normal"/>
    <w:qFormat/>
    <w:rsid w:val="007413F2"/>
    <w:pPr>
      <w:spacing w:before="240" w:after="60"/>
      <w:ind w:left="1008" w:hanging="1008"/>
      <w:jc w:val="left"/>
      <w:outlineLvl w:val="4"/>
    </w:pPr>
    <w:rPr>
      <w:rFonts w:ascii="Times New Roman" w:eastAsia="Times New Roman" w:hAnsi="Times New Roman" w:cs="Times New Roman"/>
      <w:b/>
      <w:i/>
      <w:sz w:val="26"/>
      <w:szCs w:val="26"/>
    </w:rPr>
  </w:style>
  <w:style w:type="paragraph" w:styleId="Heading6">
    <w:name w:val="heading 6"/>
    <w:basedOn w:val="Normal"/>
    <w:next w:val="LO-normal"/>
    <w:qFormat/>
    <w:rsid w:val="007413F2"/>
    <w:pPr>
      <w:keepNext/>
      <w:keepLines/>
      <w:spacing w:before="200" w:after="40"/>
      <w:jc w:val="left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ListLabel1">
    <w:name w:val="ListLabel 1"/>
    <w:qFormat/>
    <w:rsid w:val="007413F2"/>
    <w:rPr>
      <w:sz w:val="52"/>
      <w:szCs w:val="52"/>
    </w:rPr>
  </w:style>
  <w:style w:type="character" w:customStyle="1" w:styleId="ListLabel2">
    <w:name w:val="ListLabel 2"/>
    <w:qFormat/>
    <w:rsid w:val="007413F2"/>
    <w:rPr>
      <w:rFonts w:eastAsia="Arial" w:cs="Arial"/>
      <w:b w:val="0"/>
      <w:sz w:val="22"/>
    </w:rPr>
  </w:style>
  <w:style w:type="character" w:customStyle="1" w:styleId="ListLabel3">
    <w:name w:val="ListLabel 3"/>
    <w:qFormat/>
    <w:rsid w:val="007413F2"/>
    <w:rPr>
      <w:rFonts w:eastAsia="Courier New" w:cs="Courier New"/>
    </w:rPr>
  </w:style>
  <w:style w:type="character" w:customStyle="1" w:styleId="ListLabel4">
    <w:name w:val="ListLabel 4"/>
    <w:qFormat/>
    <w:rsid w:val="007413F2"/>
    <w:rPr>
      <w:rFonts w:eastAsia="Noto Sans Symbols" w:cs="Noto Sans Symbols"/>
    </w:rPr>
  </w:style>
  <w:style w:type="character" w:customStyle="1" w:styleId="ListLabel5">
    <w:name w:val="ListLabel 5"/>
    <w:qFormat/>
    <w:rsid w:val="007413F2"/>
    <w:rPr>
      <w:rFonts w:eastAsia="Noto Sans Symbols" w:cs="Noto Sans Symbols"/>
    </w:rPr>
  </w:style>
  <w:style w:type="character" w:customStyle="1" w:styleId="ListLabel6">
    <w:name w:val="ListLabel 6"/>
    <w:qFormat/>
    <w:rsid w:val="007413F2"/>
    <w:rPr>
      <w:rFonts w:eastAsia="Courier New" w:cs="Courier New"/>
    </w:rPr>
  </w:style>
  <w:style w:type="character" w:customStyle="1" w:styleId="ListLabel7">
    <w:name w:val="ListLabel 7"/>
    <w:qFormat/>
    <w:rsid w:val="007413F2"/>
    <w:rPr>
      <w:rFonts w:eastAsia="Noto Sans Symbols" w:cs="Noto Sans Symbols"/>
    </w:rPr>
  </w:style>
  <w:style w:type="character" w:customStyle="1" w:styleId="ListLabel8">
    <w:name w:val="ListLabel 8"/>
    <w:qFormat/>
    <w:rsid w:val="007413F2"/>
    <w:rPr>
      <w:rFonts w:eastAsia="Noto Sans Symbols" w:cs="Noto Sans Symbols"/>
    </w:rPr>
  </w:style>
  <w:style w:type="character" w:customStyle="1" w:styleId="ListLabel9">
    <w:name w:val="ListLabel 9"/>
    <w:qFormat/>
    <w:rsid w:val="007413F2"/>
    <w:rPr>
      <w:rFonts w:eastAsia="Courier New" w:cs="Courier New"/>
    </w:rPr>
  </w:style>
  <w:style w:type="character" w:customStyle="1" w:styleId="ListLabel10">
    <w:name w:val="ListLabel 10"/>
    <w:qFormat/>
    <w:rsid w:val="007413F2"/>
    <w:rPr>
      <w:rFonts w:eastAsia="Noto Sans Symbols" w:cs="Noto Sans Symbols"/>
    </w:rPr>
  </w:style>
  <w:style w:type="character" w:customStyle="1" w:styleId="ListLabel11">
    <w:name w:val="ListLabel 11"/>
    <w:qFormat/>
    <w:rsid w:val="007413F2"/>
    <w:rPr>
      <w:rFonts w:eastAsia="Helvetica Neue" w:cs="Helvetica Neue"/>
      <w:b/>
      <w:sz w:val="22"/>
    </w:rPr>
  </w:style>
  <w:style w:type="character" w:customStyle="1" w:styleId="WW8Num7z0">
    <w:name w:val="WW8Num7z0"/>
    <w:qFormat/>
    <w:rsid w:val="007413F2"/>
    <w:rPr>
      <w:rFonts w:ascii="Symbol" w:hAnsi="Symbol" w:cs="Symbol"/>
      <w:sz w:val="24"/>
      <w:szCs w:val="24"/>
    </w:rPr>
  </w:style>
  <w:style w:type="character" w:customStyle="1" w:styleId="WW8Num7z1">
    <w:name w:val="WW8Num7z1"/>
    <w:qFormat/>
    <w:rsid w:val="007413F2"/>
    <w:rPr>
      <w:rFonts w:ascii="Courier New" w:hAnsi="Courier New" w:cs="Courier New"/>
    </w:rPr>
  </w:style>
  <w:style w:type="character" w:customStyle="1" w:styleId="WW8Num7z2">
    <w:name w:val="WW8Num7z2"/>
    <w:qFormat/>
    <w:rsid w:val="007413F2"/>
    <w:rPr>
      <w:rFonts w:ascii="Wingdings" w:hAnsi="Wingdings" w:cs="Wingdings"/>
    </w:rPr>
  </w:style>
  <w:style w:type="character" w:customStyle="1" w:styleId="ListLabel12">
    <w:name w:val="ListLabel 12"/>
    <w:qFormat/>
    <w:rsid w:val="007413F2"/>
    <w:rPr>
      <w:sz w:val="52"/>
      <w:szCs w:val="52"/>
    </w:rPr>
  </w:style>
  <w:style w:type="character" w:customStyle="1" w:styleId="ListLabel13">
    <w:name w:val="ListLabel 13"/>
    <w:qFormat/>
    <w:rsid w:val="007413F2"/>
    <w:rPr>
      <w:rFonts w:cs="Arial"/>
      <w:b w:val="0"/>
      <w:sz w:val="22"/>
    </w:rPr>
  </w:style>
  <w:style w:type="character" w:customStyle="1" w:styleId="ListLabel14">
    <w:name w:val="ListLabel 14"/>
    <w:qFormat/>
    <w:rsid w:val="007413F2"/>
    <w:rPr>
      <w:rFonts w:cs="Courier New"/>
    </w:rPr>
  </w:style>
  <w:style w:type="character" w:customStyle="1" w:styleId="ListLabel15">
    <w:name w:val="ListLabel 15"/>
    <w:qFormat/>
    <w:rsid w:val="007413F2"/>
    <w:rPr>
      <w:rFonts w:cs="Noto Sans Symbols"/>
    </w:rPr>
  </w:style>
  <w:style w:type="character" w:customStyle="1" w:styleId="ListLabel16">
    <w:name w:val="ListLabel 16"/>
    <w:qFormat/>
    <w:rsid w:val="007413F2"/>
    <w:rPr>
      <w:rFonts w:cs="Noto Sans Symbols"/>
    </w:rPr>
  </w:style>
  <w:style w:type="character" w:customStyle="1" w:styleId="ListLabel17">
    <w:name w:val="ListLabel 17"/>
    <w:qFormat/>
    <w:rsid w:val="007413F2"/>
    <w:rPr>
      <w:rFonts w:cs="Courier New"/>
    </w:rPr>
  </w:style>
  <w:style w:type="character" w:customStyle="1" w:styleId="ListLabel18">
    <w:name w:val="ListLabel 18"/>
    <w:qFormat/>
    <w:rsid w:val="007413F2"/>
    <w:rPr>
      <w:rFonts w:cs="Noto Sans Symbols"/>
    </w:rPr>
  </w:style>
  <w:style w:type="character" w:customStyle="1" w:styleId="ListLabel19">
    <w:name w:val="ListLabel 19"/>
    <w:qFormat/>
    <w:rsid w:val="007413F2"/>
    <w:rPr>
      <w:rFonts w:cs="Noto Sans Symbols"/>
    </w:rPr>
  </w:style>
  <w:style w:type="character" w:customStyle="1" w:styleId="ListLabel20">
    <w:name w:val="ListLabel 20"/>
    <w:qFormat/>
    <w:rsid w:val="007413F2"/>
    <w:rPr>
      <w:rFonts w:cs="Courier New"/>
    </w:rPr>
  </w:style>
  <w:style w:type="character" w:customStyle="1" w:styleId="ListLabel21">
    <w:name w:val="ListLabel 21"/>
    <w:qFormat/>
    <w:rsid w:val="007413F2"/>
    <w:rPr>
      <w:rFonts w:cs="Noto Sans Symbols"/>
    </w:rPr>
  </w:style>
  <w:style w:type="character" w:customStyle="1" w:styleId="ListLabel22">
    <w:name w:val="ListLabel 22"/>
    <w:qFormat/>
    <w:rsid w:val="007413F2"/>
    <w:rPr>
      <w:rFonts w:cs="Helvetica Neue"/>
      <w:b/>
      <w:sz w:val="22"/>
    </w:rPr>
  </w:style>
  <w:style w:type="character" w:customStyle="1" w:styleId="ListLabel23">
    <w:name w:val="ListLabel 23"/>
    <w:qFormat/>
    <w:rsid w:val="007413F2"/>
    <w:rPr>
      <w:rFonts w:cs="Symbol"/>
      <w:sz w:val="20"/>
      <w:szCs w:val="24"/>
    </w:rPr>
  </w:style>
  <w:style w:type="character" w:customStyle="1" w:styleId="WW8Num8z0">
    <w:name w:val="WW8Num8z0"/>
    <w:qFormat/>
    <w:rsid w:val="007413F2"/>
    <w:rPr>
      <w:rFonts w:ascii="Symbol" w:hAnsi="Symbol" w:cs="Symbol"/>
      <w:sz w:val="24"/>
      <w:szCs w:val="24"/>
    </w:rPr>
  </w:style>
  <w:style w:type="character" w:customStyle="1" w:styleId="WW8Num8z1">
    <w:name w:val="WW8Num8z1"/>
    <w:qFormat/>
    <w:rsid w:val="007413F2"/>
    <w:rPr>
      <w:rFonts w:ascii="Courier New" w:hAnsi="Courier New" w:cs="Courier New"/>
    </w:rPr>
  </w:style>
  <w:style w:type="character" w:customStyle="1" w:styleId="WW8Num8z2">
    <w:name w:val="WW8Num8z2"/>
    <w:qFormat/>
    <w:rsid w:val="007413F2"/>
    <w:rPr>
      <w:rFonts w:ascii="Wingdings" w:hAnsi="Wingdings" w:cs="Wingdings"/>
    </w:rPr>
  </w:style>
  <w:style w:type="character" w:customStyle="1" w:styleId="ListLabel24">
    <w:name w:val="ListLabel 24"/>
    <w:qFormat/>
    <w:rsid w:val="007413F2"/>
    <w:rPr>
      <w:sz w:val="52"/>
      <w:szCs w:val="52"/>
    </w:rPr>
  </w:style>
  <w:style w:type="character" w:customStyle="1" w:styleId="ListLabel25">
    <w:name w:val="ListLabel 25"/>
    <w:qFormat/>
    <w:rsid w:val="007413F2"/>
    <w:rPr>
      <w:rFonts w:cs="Arial"/>
      <w:b w:val="0"/>
      <w:sz w:val="22"/>
    </w:rPr>
  </w:style>
  <w:style w:type="character" w:customStyle="1" w:styleId="ListLabel26">
    <w:name w:val="ListLabel 26"/>
    <w:qFormat/>
    <w:rsid w:val="007413F2"/>
    <w:rPr>
      <w:rFonts w:cs="Courier New"/>
    </w:rPr>
  </w:style>
  <w:style w:type="character" w:customStyle="1" w:styleId="ListLabel27">
    <w:name w:val="ListLabel 27"/>
    <w:qFormat/>
    <w:rsid w:val="007413F2"/>
    <w:rPr>
      <w:rFonts w:cs="Noto Sans Symbols"/>
    </w:rPr>
  </w:style>
  <w:style w:type="character" w:customStyle="1" w:styleId="ListLabel28">
    <w:name w:val="ListLabel 28"/>
    <w:qFormat/>
    <w:rsid w:val="007413F2"/>
    <w:rPr>
      <w:rFonts w:cs="Noto Sans Symbols"/>
    </w:rPr>
  </w:style>
  <w:style w:type="character" w:customStyle="1" w:styleId="ListLabel29">
    <w:name w:val="ListLabel 29"/>
    <w:qFormat/>
    <w:rsid w:val="007413F2"/>
    <w:rPr>
      <w:rFonts w:cs="Courier New"/>
    </w:rPr>
  </w:style>
  <w:style w:type="character" w:customStyle="1" w:styleId="ListLabel30">
    <w:name w:val="ListLabel 30"/>
    <w:qFormat/>
    <w:rsid w:val="007413F2"/>
    <w:rPr>
      <w:rFonts w:cs="Noto Sans Symbols"/>
    </w:rPr>
  </w:style>
  <w:style w:type="character" w:customStyle="1" w:styleId="ListLabel31">
    <w:name w:val="ListLabel 31"/>
    <w:qFormat/>
    <w:rsid w:val="007413F2"/>
    <w:rPr>
      <w:rFonts w:cs="Noto Sans Symbols"/>
    </w:rPr>
  </w:style>
  <w:style w:type="character" w:customStyle="1" w:styleId="ListLabel32">
    <w:name w:val="ListLabel 32"/>
    <w:qFormat/>
    <w:rsid w:val="007413F2"/>
    <w:rPr>
      <w:rFonts w:cs="Courier New"/>
    </w:rPr>
  </w:style>
  <w:style w:type="character" w:customStyle="1" w:styleId="ListLabel33">
    <w:name w:val="ListLabel 33"/>
    <w:qFormat/>
    <w:rsid w:val="007413F2"/>
    <w:rPr>
      <w:rFonts w:cs="Noto Sans Symbols"/>
    </w:rPr>
  </w:style>
  <w:style w:type="character" w:customStyle="1" w:styleId="ListLabel34">
    <w:name w:val="ListLabel 34"/>
    <w:qFormat/>
    <w:rsid w:val="007413F2"/>
    <w:rPr>
      <w:rFonts w:cs="Helvetica Neue"/>
      <w:b/>
      <w:sz w:val="22"/>
    </w:rPr>
  </w:style>
  <w:style w:type="character" w:customStyle="1" w:styleId="ListLabel35">
    <w:name w:val="ListLabel 35"/>
    <w:qFormat/>
    <w:rsid w:val="007413F2"/>
    <w:rPr>
      <w:rFonts w:cs="Symbol"/>
      <w:sz w:val="20"/>
      <w:szCs w:val="24"/>
    </w:rPr>
  </w:style>
  <w:style w:type="character" w:customStyle="1" w:styleId="Symbolyproslovn">
    <w:name w:val="Symboly pro číslování"/>
    <w:qFormat/>
    <w:rsid w:val="007413F2"/>
  </w:style>
  <w:style w:type="character" w:customStyle="1" w:styleId="ListLabel36">
    <w:name w:val="ListLabel 36"/>
    <w:qFormat/>
    <w:rsid w:val="007413F2"/>
    <w:rPr>
      <w:sz w:val="52"/>
      <w:szCs w:val="52"/>
    </w:rPr>
  </w:style>
  <w:style w:type="character" w:customStyle="1" w:styleId="ListLabel37">
    <w:name w:val="ListLabel 37"/>
    <w:qFormat/>
    <w:rsid w:val="007413F2"/>
    <w:rPr>
      <w:rFonts w:cs="Arial"/>
      <w:b w:val="0"/>
      <w:sz w:val="22"/>
    </w:rPr>
  </w:style>
  <w:style w:type="character" w:customStyle="1" w:styleId="ListLabel38">
    <w:name w:val="ListLabel 38"/>
    <w:qFormat/>
    <w:rsid w:val="007413F2"/>
    <w:rPr>
      <w:rFonts w:cs="Courier New"/>
    </w:rPr>
  </w:style>
  <w:style w:type="character" w:customStyle="1" w:styleId="ListLabel39">
    <w:name w:val="ListLabel 39"/>
    <w:qFormat/>
    <w:rsid w:val="007413F2"/>
    <w:rPr>
      <w:rFonts w:cs="Noto Sans Symbols"/>
    </w:rPr>
  </w:style>
  <w:style w:type="character" w:customStyle="1" w:styleId="ListLabel40">
    <w:name w:val="ListLabel 40"/>
    <w:qFormat/>
    <w:rsid w:val="007413F2"/>
    <w:rPr>
      <w:rFonts w:cs="Noto Sans Symbols"/>
    </w:rPr>
  </w:style>
  <w:style w:type="character" w:customStyle="1" w:styleId="ListLabel41">
    <w:name w:val="ListLabel 41"/>
    <w:qFormat/>
    <w:rsid w:val="007413F2"/>
    <w:rPr>
      <w:rFonts w:cs="Courier New"/>
    </w:rPr>
  </w:style>
  <w:style w:type="character" w:customStyle="1" w:styleId="ListLabel42">
    <w:name w:val="ListLabel 42"/>
    <w:qFormat/>
    <w:rsid w:val="007413F2"/>
    <w:rPr>
      <w:rFonts w:cs="Noto Sans Symbols"/>
    </w:rPr>
  </w:style>
  <w:style w:type="character" w:customStyle="1" w:styleId="ListLabel43">
    <w:name w:val="ListLabel 43"/>
    <w:qFormat/>
    <w:rsid w:val="007413F2"/>
    <w:rPr>
      <w:rFonts w:cs="Noto Sans Symbols"/>
    </w:rPr>
  </w:style>
  <w:style w:type="character" w:customStyle="1" w:styleId="ListLabel44">
    <w:name w:val="ListLabel 44"/>
    <w:qFormat/>
    <w:rsid w:val="007413F2"/>
    <w:rPr>
      <w:rFonts w:cs="Courier New"/>
    </w:rPr>
  </w:style>
  <w:style w:type="character" w:customStyle="1" w:styleId="ListLabel45">
    <w:name w:val="ListLabel 45"/>
    <w:qFormat/>
    <w:rsid w:val="007413F2"/>
    <w:rPr>
      <w:rFonts w:cs="Noto Sans Symbols"/>
    </w:rPr>
  </w:style>
  <w:style w:type="character" w:customStyle="1" w:styleId="ListLabel46">
    <w:name w:val="ListLabel 46"/>
    <w:qFormat/>
    <w:rsid w:val="007413F2"/>
    <w:rPr>
      <w:rFonts w:cs="Helvetica Neue"/>
      <w:b/>
      <w:sz w:val="22"/>
    </w:rPr>
  </w:style>
  <w:style w:type="character" w:customStyle="1" w:styleId="ListLabel47">
    <w:name w:val="ListLabel 47"/>
    <w:qFormat/>
    <w:rsid w:val="007413F2"/>
    <w:rPr>
      <w:rFonts w:cs="Symbol"/>
      <w:sz w:val="20"/>
      <w:szCs w:val="24"/>
    </w:rPr>
  </w:style>
  <w:style w:type="character" w:customStyle="1" w:styleId="ListLabel48">
    <w:name w:val="ListLabel 48"/>
    <w:qFormat/>
    <w:rsid w:val="007413F2"/>
    <w:rPr>
      <w:sz w:val="52"/>
      <w:szCs w:val="52"/>
    </w:rPr>
  </w:style>
  <w:style w:type="character" w:customStyle="1" w:styleId="ListLabel49">
    <w:name w:val="ListLabel 49"/>
    <w:qFormat/>
    <w:rsid w:val="007413F2"/>
    <w:rPr>
      <w:rFonts w:cs="Arial"/>
      <w:b w:val="0"/>
      <w:sz w:val="22"/>
    </w:rPr>
  </w:style>
  <w:style w:type="character" w:customStyle="1" w:styleId="ListLabel50">
    <w:name w:val="ListLabel 50"/>
    <w:qFormat/>
    <w:rsid w:val="007413F2"/>
    <w:rPr>
      <w:rFonts w:cs="Courier New"/>
    </w:rPr>
  </w:style>
  <w:style w:type="character" w:customStyle="1" w:styleId="ListLabel51">
    <w:name w:val="ListLabel 51"/>
    <w:qFormat/>
    <w:rsid w:val="007413F2"/>
    <w:rPr>
      <w:rFonts w:cs="Noto Sans Symbols"/>
    </w:rPr>
  </w:style>
  <w:style w:type="character" w:customStyle="1" w:styleId="ListLabel52">
    <w:name w:val="ListLabel 52"/>
    <w:qFormat/>
    <w:rsid w:val="007413F2"/>
    <w:rPr>
      <w:rFonts w:cs="Noto Sans Symbols"/>
    </w:rPr>
  </w:style>
  <w:style w:type="character" w:customStyle="1" w:styleId="ListLabel53">
    <w:name w:val="ListLabel 53"/>
    <w:qFormat/>
    <w:rsid w:val="007413F2"/>
    <w:rPr>
      <w:rFonts w:cs="Courier New"/>
    </w:rPr>
  </w:style>
  <w:style w:type="character" w:customStyle="1" w:styleId="ListLabel54">
    <w:name w:val="ListLabel 54"/>
    <w:qFormat/>
    <w:rsid w:val="007413F2"/>
    <w:rPr>
      <w:rFonts w:cs="Noto Sans Symbols"/>
    </w:rPr>
  </w:style>
  <w:style w:type="character" w:customStyle="1" w:styleId="ListLabel55">
    <w:name w:val="ListLabel 55"/>
    <w:qFormat/>
    <w:rsid w:val="007413F2"/>
    <w:rPr>
      <w:rFonts w:cs="Noto Sans Symbols"/>
    </w:rPr>
  </w:style>
  <w:style w:type="character" w:customStyle="1" w:styleId="ListLabel56">
    <w:name w:val="ListLabel 56"/>
    <w:qFormat/>
    <w:rsid w:val="007413F2"/>
    <w:rPr>
      <w:rFonts w:cs="Courier New"/>
    </w:rPr>
  </w:style>
  <w:style w:type="character" w:customStyle="1" w:styleId="ListLabel57">
    <w:name w:val="ListLabel 57"/>
    <w:qFormat/>
    <w:rsid w:val="007413F2"/>
    <w:rPr>
      <w:rFonts w:cs="Noto Sans Symbols"/>
    </w:rPr>
  </w:style>
  <w:style w:type="character" w:customStyle="1" w:styleId="ListLabel58">
    <w:name w:val="ListLabel 58"/>
    <w:qFormat/>
    <w:rsid w:val="007413F2"/>
    <w:rPr>
      <w:rFonts w:cs="Helvetica Neue"/>
      <w:b/>
      <w:sz w:val="22"/>
    </w:rPr>
  </w:style>
  <w:style w:type="character" w:customStyle="1" w:styleId="ListLabel59">
    <w:name w:val="ListLabel 59"/>
    <w:qFormat/>
    <w:rsid w:val="007413F2"/>
    <w:rPr>
      <w:rFonts w:cs="Symbol"/>
      <w:sz w:val="20"/>
      <w:szCs w:val="24"/>
    </w:rPr>
  </w:style>
  <w:style w:type="character" w:customStyle="1" w:styleId="ListLabel60">
    <w:name w:val="ListLabel 60"/>
    <w:qFormat/>
    <w:rsid w:val="007413F2"/>
    <w:rPr>
      <w:sz w:val="52"/>
      <w:szCs w:val="52"/>
    </w:rPr>
  </w:style>
  <w:style w:type="character" w:customStyle="1" w:styleId="ListLabel61">
    <w:name w:val="ListLabel 61"/>
    <w:qFormat/>
    <w:rsid w:val="007413F2"/>
    <w:rPr>
      <w:rFonts w:cs="Arial"/>
      <w:b w:val="0"/>
      <w:sz w:val="22"/>
    </w:rPr>
  </w:style>
  <w:style w:type="character" w:customStyle="1" w:styleId="ListLabel62">
    <w:name w:val="ListLabel 62"/>
    <w:qFormat/>
    <w:rsid w:val="007413F2"/>
    <w:rPr>
      <w:rFonts w:cs="Courier New"/>
    </w:rPr>
  </w:style>
  <w:style w:type="character" w:customStyle="1" w:styleId="ListLabel63">
    <w:name w:val="ListLabel 63"/>
    <w:qFormat/>
    <w:rsid w:val="007413F2"/>
    <w:rPr>
      <w:rFonts w:cs="Noto Sans Symbols"/>
    </w:rPr>
  </w:style>
  <w:style w:type="character" w:customStyle="1" w:styleId="ListLabel64">
    <w:name w:val="ListLabel 64"/>
    <w:qFormat/>
    <w:rsid w:val="007413F2"/>
    <w:rPr>
      <w:rFonts w:cs="Noto Sans Symbols"/>
    </w:rPr>
  </w:style>
  <w:style w:type="character" w:customStyle="1" w:styleId="ListLabel65">
    <w:name w:val="ListLabel 65"/>
    <w:qFormat/>
    <w:rsid w:val="007413F2"/>
    <w:rPr>
      <w:rFonts w:cs="Courier New"/>
    </w:rPr>
  </w:style>
  <w:style w:type="character" w:customStyle="1" w:styleId="ListLabel66">
    <w:name w:val="ListLabel 66"/>
    <w:qFormat/>
    <w:rsid w:val="007413F2"/>
    <w:rPr>
      <w:rFonts w:cs="Noto Sans Symbols"/>
    </w:rPr>
  </w:style>
  <w:style w:type="character" w:customStyle="1" w:styleId="ListLabel67">
    <w:name w:val="ListLabel 67"/>
    <w:qFormat/>
    <w:rsid w:val="007413F2"/>
    <w:rPr>
      <w:rFonts w:cs="Noto Sans Symbols"/>
    </w:rPr>
  </w:style>
  <w:style w:type="character" w:customStyle="1" w:styleId="ListLabel68">
    <w:name w:val="ListLabel 68"/>
    <w:qFormat/>
    <w:rsid w:val="007413F2"/>
    <w:rPr>
      <w:rFonts w:cs="Courier New"/>
    </w:rPr>
  </w:style>
  <w:style w:type="character" w:customStyle="1" w:styleId="ListLabel69">
    <w:name w:val="ListLabel 69"/>
    <w:qFormat/>
    <w:rsid w:val="007413F2"/>
    <w:rPr>
      <w:rFonts w:cs="Noto Sans Symbols"/>
    </w:rPr>
  </w:style>
  <w:style w:type="character" w:customStyle="1" w:styleId="ListLabel70">
    <w:name w:val="ListLabel 70"/>
    <w:qFormat/>
    <w:rsid w:val="007413F2"/>
    <w:rPr>
      <w:rFonts w:cs="Helvetica Neue"/>
      <w:b/>
      <w:sz w:val="22"/>
    </w:rPr>
  </w:style>
  <w:style w:type="character" w:customStyle="1" w:styleId="ListLabel71">
    <w:name w:val="ListLabel 71"/>
    <w:qFormat/>
    <w:rsid w:val="007413F2"/>
    <w:rPr>
      <w:rFonts w:cs="Symbol"/>
      <w:sz w:val="20"/>
      <w:szCs w:val="24"/>
    </w:rPr>
  </w:style>
  <w:style w:type="character" w:customStyle="1" w:styleId="ListLabel72">
    <w:name w:val="ListLabel 72"/>
    <w:qFormat/>
    <w:rsid w:val="007413F2"/>
    <w:rPr>
      <w:sz w:val="52"/>
      <w:szCs w:val="52"/>
    </w:rPr>
  </w:style>
  <w:style w:type="character" w:customStyle="1" w:styleId="ListLabel73">
    <w:name w:val="ListLabel 73"/>
    <w:qFormat/>
    <w:rsid w:val="007413F2"/>
    <w:rPr>
      <w:rFonts w:cs="Arial"/>
      <w:b w:val="0"/>
      <w:sz w:val="22"/>
    </w:rPr>
  </w:style>
  <w:style w:type="character" w:customStyle="1" w:styleId="ListLabel74">
    <w:name w:val="ListLabel 74"/>
    <w:qFormat/>
    <w:rsid w:val="007413F2"/>
    <w:rPr>
      <w:rFonts w:cs="Courier New"/>
    </w:rPr>
  </w:style>
  <w:style w:type="character" w:customStyle="1" w:styleId="ListLabel75">
    <w:name w:val="ListLabel 75"/>
    <w:qFormat/>
    <w:rsid w:val="007413F2"/>
    <w:rPr>
      <w:rFonts w:cs="Noto Sans Symbols"/>
    </w:rPr>
  </w:style>
  <w:style w:type="character" w:customStyle="1" w:styleId="ListLabel76">
    <w:name w:val="ListLabel 76"/>
    <w:qFormat/>
    <w:rsid w:val="007413F2"/>
    <w:rPr>
      <w:rFonts w:cs="Noto Sans Symbols"/>
    </w:rPr>
  </w:style>
  <w:style w:type="character" w:customStyle="1" w:styleId="ListLabel77">
    <w:name w:val="ListLabel 77"/>
    <w:qFormat/>
    <w:rsid w:val="007413F2"/>
    <w:rPr>
      <w:rFonts w:cs="Courier New"/>
    </w:rPr>
  </w:style>
  <w:style w:type="character" w:customStyle="1" w:styleId="ListLabel78">
    <w:name w:val="ListLabel 78"/>
    <w:qFormat/>
    <w:rsid w:val="007413F2"/>
    <w:rPr>
      <w:rFonts w:cs="Noto Sans Symbols"/>
    </w:rPr>
  </w:style>
  <w:style w:type="character" w:customStyle="1" w:styleId="ListLabel79">
    <w:name w:val="ListLabel 79"/>
    <w:qFormat/>
    <w:rsid w:val="007413F2"/>
    <w:rPr>
      <w:rFonts w:cs="Noto Sans Symbols"/>
    </w:rPr>
  </w:style>
  <w:style w:type="character" w:customStyle="1" w:styleId="ListLabel80">
    <w:name w:val="ListLabel 80"/>
    <w:qFormat/>
    <w:rsid w:val="007413F2"/>
    <w:rPr>
      <w:rFonts w:cs="Courier New"/>
    </w:rPr>
  </w:style>
  <w:style w:type="character" w:customStyle="1" w:styleId="ListLabel81">
    <w:name w:val="ListLabel 81"/>
    <w:qFormat/>
    <w:rsid w:val="007413F2"/>
    <w:rPr>
      <w:rFonts w:cs="Noto Sans Symbols"/>
    </w:rPr>
  </w:style>
  <w:style w:type="character" w:customStyle="1" w:styleId="ListLabel82">
    <w:name w:val="ListLabel 82"/>
    <w:qFormat/>
    <w:rsid w:val="007413F2"/>
    <w:rPr>
      <w:rFonts w:cs="Helvetica Neue"/>
      <w:b/>
      <w:sz w:val="22"/>
    </w:rPr>
  </w:style>
  <w:style w:type="character" w:customStyle="1" w:styleId="ListLabel83">
    <w:name w:val="ListLabel 83"/>
    <w:qFormat/>
    <w:rsid w:val="007413F2"/>
    <w:rPr>
      <w:rFonts w:cs="Symbol"/>
      <w:sz w:val="20"/>
      <w:szCs w:val="24"/>
    </w:rPr>
  </w:style>
  <w:style w:type="character" w:customStyle="1" w:styleId="ListLabel84">
    <w:name w:val="ListLabel 84"/>
    <w:qFormat/>
    <w:rsid w:val="007413F2"/>
    <w:rPr>
      <w:sz w:val="52"/>
      <w:szCs w:val="52"/>
    </w:rPr>
  </w:style>
  <w:style w:type="character" w:customStyle="1" w:styleId="ListLabel85">
    <w:name w:val="ListLabel 85"/>
    <w:qFormat/>
    <w:rsid w:val="007413F2"/>
    <w:rPr>
      <w:rFonts w:cs="Arial"/>
      <w:b w:val="0"/>
      <w:sz w:val="22"/>
    </w:rPr>
  </w:style>
  <w:style w:type="character" w:customStyle="1" w:styleId="ListLabel86">
    <w:name w:val="ListLabel 86"/>
    <w:qFormat/>
    <w:rsid w:val="007413F2"/>
    <w:rPr>
      <w:rFonts w:cs="Courier New"/>
    </w:rPr>
  </w:style>
  <w:style w:type="character" w:customStyle="1" w:styleId="ListLabel87">
    <w:name w:val="ListLabel 87"/>
    <w:qFormat/>
    <w:rsid w:val="007413F2"/>
    <w:rPr>
      <w:rFonts w:cs="Noto Sans Symbols"/>
    </w:rPr>
  </w:style>
  <w:style w:type="character" w:customStyle="1" w:styleId="ListLabel88">
    <w:name w:val="ListLabel 88"/>
    <w:qFormat/>
    <w:rsid w:val="007413F2"/>
    <w:rPr>
      <w:rFonts w:cs="Noto Sans Symbols"/>
    </w:rPr>
  </w:style>
  <w:style w:type="character" w:customStyle="1" w:styleId="ListLabel89">
    <w:name w:val="ListLabel 89"/>
    <w:qFormat/>
    <w:rsid w:val="007413F2"/>
    <w:rPr>
      <w:rFonts w:cs="Courier New"/>
    </w:rPr>
  </w:style>
  <w:style w:type="character" w:customStyle="1" w:styleId="ListLabel90">
    <w:name w:val="ListLabel 90"/>
    <w:qFormat/>
    <w:rsid w:val="007413F2"/>
    <w:rPr>
      <w:rFonts w:cs="Noto Sans Symbols"/>
    </w:rPr>
  </w:style>
  <w:style w:type="character" w:customStyle="1" w:styleId="ListLabel91">
    <w:name w:val="ListLabel 91"/>
    <w:qFormat/>
    <w:rsid w:val="007413F2"/>
    <w:rPr>
      <w:rFonts w:cs="Noto Sans Symbols"/>
    </w:rPr>
  </w:style>
  <w:style w:type="character" w:customStyle="1" w:styleId="ListLabel92">
    <w:name w:val="ListLabel 92"/>
    <w:qFormat/>
    <w:rsid w:val="007413F2"/>
    <w:rPr>
      <w:rFonts w:cs="Courier New"/>
    </w:rPr>
  </w:style>
  <w:style w:type="character" w:customStyle="1" w:styleId="ListLabel93">
    <w:name w:val="ListLabel 93"/>
    <w:qFormat/>
    <w:rsid w:val="007413F2"/>
    <w:rPr>
      <w:rFonts w:cs="Noto Sans Symbols"/>
    </w:rPr>
  </w:style>
  <w:style w:type="character" w:customStyle="1" w:styleId="ListLabel94">
    <w:name w:val="ListLabel 94"/>
    <w:qFormat/>
    <w:rsid w:val="007413F2"/>
    <w:rPr>
      <w:rFonts w:cs="Helvetica Neue"/>
      <w:b/>
      <w:sz w:val="22"/>
    </w:rPr>
  </w:style>
  <w:style w:type="character" w:customStyle="1" w:styleId="ListLabel95">
    <w:name w:val="ListLabel 95"/>
    <w:qFormat/>
    <w:rsid w:val="007413F2"/>
    <w:rPr>
      <w:rFonts w:cs="Symbol"/>
      <w:sz w:val="20"/>
      <w:szCs w:val="24"/>
    </w:rPr>
  </w:style>
  <w:style w:type="character" w:customStyle="1" w:styleId="ListLabel96">
    <w:name w:val="ListLabel 96"/>
    <w:qFormat/>
    <w:rsid w:val="007413F2"/>
    <w:rPr>
      <w:sz w:val="52"/>
      <w:szCs w:val="52"/>
    </w:rPr>
  </w:style>
  <w:style w:type="character" w:customStyle="1" w:styleId="ListLabel97">
    <w:name w:val="ListLabel 97"/>
    <w:qFormat/>
    <w:rsid w:val="007413F2"/>
    <w:rPr>
      <w:rFonts w:cs="Arial"/>
      <w:b w:val="0"/>
      <w:sz w:val="22"/>
    </w:rPr>
  </w:style>
  <w:style w:type="character" w:customStyle="1" w:styleId="ListLabel98">
    <w:name w:val="ListLabel 98"/>
    <w:qFormat/>
    <w:rsid w:val="007413F2"/>
    <w:rPr>
      <w:rFonts w:cs="Courier New"/>
    </w:rPr>
  </w:style>
  <w:style w:type="character" w:customStyle="1" w:styleId="ListLabel99">
    <w:name w:val="ListLabel 99"/>
    <w:qFormat/>
    <w:rsid w:val="007413F2"/>
    <w:rPr>
      <w:rFonts w:cs="Noto Sans Symbols"/>
    </w:rPr>
  </w:style>
  <w:style w:type="character" w:customStyle="1" w:styleId="ListLabel100">
    <w:name w:val="ListLabel 100"/>
    <w:qFormat/>
    <w:rsid w:val="007413F2"/>
    <w:rPr>
      <w:rFonts w:cs="Noto Sans Symbols"/>
    </w:rPr>
  </w:style>
  <w:style w:type="character" w:customStyle="1" w:styleId="ListLabel101">
    <w:name w:val="ListLabel 101"/>
    <w:qFormat/>
    <w:rsid w:val="007413F2"/>
    <w:rPr>
      <w:rFonts w:cs="Courier New"/>
    </w:rPr>
  </w:style>
  <w:style w:type="character" w:customStyle="1" w:styleId="ListLabel102">
    <w:name w:val="ListLabel 102"/>
    <w:qFormat/>
    <w:rsid w:val="007413F2"/>
    <w:rPr>
      <w:rFonts w:cs="Noto Sans Symbols"/>
    </w:rPr>
  </w:style>
  <w:style w:type="character" w:customStyle="1" w:styleId="ListLabel103">
    <w:name w:val="ListLabel 103"/>
    <w:qFormat/>
    <w:rsid w:val="007413F2"/>
    <w:rPr>
      <w:rFonts w:cs="Noto Sans Symbols"/>
    </w:rPr>
  </w:style>
  <w:style w:type="character" w:customStyle="1" w:styleId="ListLabel104">
    <w:name w:val="ListLabel 104"/>
    <w:qFormat/>
    <w:rsid w:val="007413F2"/>
    <w:rPr>
      <w:rFonts w:cs="Courier New"/>
    </w:rPr>
  </w:style>
  <w:style w:type="character" w:customStyle="1" w:styleId="ListLabel105">
    <w:name w:val="ListLabel 105"/>
    <w:qFormat/>
    <w:rsid w:val="007413F2"/>
    <w:rPr>
      <w:rFonts w:cs="Noto Sans Symbols"/>
    </w:rPr>
  </w:style>
  <w:style w:type="character" w:customStyle="1" w:styleId="ListLabel106">
    <w:name w:val="ListLabel 106"/>
    <w:qFormat/>
    <w:rsid w:val="007413F2"/>
    <w:rPr>
      <w:rFonts w:cs="Helvetica Neue"/>
      <w:b/>
      <w:sz w:val="22"/>
    </w:rPr>
  </w:style>
  <w:style w:type="character" w:customStyle="1" w:styleId="ListLabel107">
    <w:name w:val="ListLabel 107"/>
    <w:qFormat/>
    <w:rsid w:val="007413F2"/>
    <w:rPr>
      <w:rFonts w:cs="Symbol"/>
      <w:sz w:val="20"/>
      <w:szCs w:val="24"/>
    </w:rPr>
  </w:style>
  <w:style w:type="character" w:customStyle="1" w:styleId="ListLabel108">
    <w:name w:val="ListLabel 108"/>
    <w:qFormat/>
    <w:rsid w:val="007413F2"/>
    <w:rPr>
      <w:sz w:val="52"/>
      <w:szCs w:val="52"/>
    </w:rPr>
  </w:style>
  <w:style w:type="character" w:customStyle="1" w:styleId="ListLabel109">
    <w:name w:val="ListLabel 109"/>
    <w:qFormat/>
    <w:rsid w:val="007413F2"/>
    <w:rPr>
      <w:rFonts w:cs="Arial"/>
      <w:b w:val="0"/>
      <w:sz w:val="22"/>
    </w:rPr>
  </w:style>
  <w:style w:type="character" w:customStyle="1" w:styleId="ListLabel110">
    <w:name w:val="ListLabel 110"/>
    <w:qFormat/>
    <w:rsid w:val="007413F2"/>
    <w:rPr>
      <w:rFonts w:cs="Courier New"/>
    </w:rPr>
  </w:style>
  <w:style w:type="character" w:customStyle="1" w:styleId="ListLabel111">
    <w:name w:val="ListLabel 111"/>
    <w:qFormat/>
    <w:rsid w:val="007413F2"/>
    <w:rPr>
      <w:rFonts w:cs="Noto Sans Symbols"/>
    </w:rPr>
  </w:style>
  <w:style w:type="character" w:customStyle="1" w:styleId="ListLabel112">
    <w:name w:val="ListLabel 112"/>
    <w:qFormat/>
    <w:rsid w:val="007413F2"/>
    <w:rPr>
      <w:rFonts w:cs="Noto Sans Symbols"/>
    </w:rPr>
  </w:style>
  <w:style w:type="character" w:customStyle="1" w:styleId="ListLabel113">
    <w:name w:val="ListLabel 113"/>
    <w:qFormat/>
    <w:rsid w:val="007413F2"/>
    <w:rPr>
      <w:rFonts w:cs="Courier New"/>
    </w:rPr>
  </w:style>
  <w:style w:type="character" w:customStyle="1" w:styleId="ListLabel114">
    <w:name w:val="ListLabel 114"/>
    <w:qFormat/>
    <w:rsid w:val="007413F2"/>
    <w:rPr>
      <w:rFonts w:cs="Noto Sans Symbols"/>
    </w:rPr>
  </w:style>
  <w:style w:type="character" w:customStyle="1" w:styleId="ListLabel115">
    <w:name w:val="ListLabel 115"/>
    <w:qFormat/>
    <w:rsid w:val="007413F2"/>
    <w:rPr>
      <w:rFonts w:cs="Noto Sans Symbols"/>
    </w:rPr>
  </w:style>
  <w:style w:type="character" w:customStyle="1" w:styleId="ListLabel116">
    <w:name w:val="ListLabel 116"/>
    <w:qFormat/>
    <w:rsid w:val="007413F2"/>
    <w:rPr>
      <w:rFonts w:cs="Courier New"/>
    </w:rPr>
  </w:style>
  <w:style w:type="character" w:customStyle="1" w:styleId="ListLabel117">
    <w:name w:val="ListLabel 117"/>
    <w:qFormat/>
    <w:rsid w:val="007413F2"/>
    <w:rPr>
      <w:rFonts w:cs="Noto Sans Symbols"/>
    </w:rPr>
  </w:style>
  <w:style w:type="character" w:customStyle="1" w:styleId="ListLabel118">
    <w:name w:val="ListLabel 118"/>
    <w:qFormat/>
    <w:rsid w:val="007413F2"/>
    <w:rPr>
      <w:rFonts w:cs="Helvetica Neue"/>
      <w:b/>
      <w:sz w:val="22"/>
    </w:rPr>
  </w:style>
  <w:style w:type="character" w:customStyle="1" w:styleId="ListLabel119">
    <w:name w:val="ListLabel 119"/>
    <w:qFormat/>
    <w:rsid w:val="007413F2"/>
    <w:rPr>
      <w:rFonts w:cs="Symbol"/>
      <w:sz w:val="20"/>
      <w:szCs w:val="24"/>
    </w:rPr>
  </w:style>
  <w:style w:type="character" w:customStyle="1" w:styleId="ListLabel120">
    <w:name w:val="ListLabel 120"/>
    <w:qFormat/>
    <w:rsid w:val="007413F2"/>
    <w:rPr>
      <w:sz w:val="52"/>
      <w:szCs w:val="52"/>
    </w:rPr>
  </w:style>
  <w:style w:type="character" w:customStyle="1" w:styleId="ListLabel121">
    <w:name w:val="ListLabel 121"/>
    <w:qFormat/>
    <w:rsid w:val="007413F2"/>
    <w:rPr>
      <w:rFonts w:cs="Arial"/>
      <w:b w:val="0"/>
      <w:sz w:val="22"/>
    </w:rPr>
  </w:style>
  <w:style w:type="character" w:customStyle="1" w:styleId="ListLabel122">
    <w:name w:val="ListLabel 122"/>
    <w:qFormat/>
    <w:rsid w:val="007413F2"/>
    <w:rPr>
      <w:rFonts w:cs="Courier New"/>
    </w:rPr>
  </w:style>
  <w:style w:type="character" w:customStyle="1" w:styleId="ListLabel123">
    <w:name w:val="ListLabel 123"/>
    <w:qFormat/>
    <w:rsid w:val="007413F2"/>
    <w:rPr>
      <w:rFonts w:cs="Noto Sans Symbols"/>
    </w:rPr>
  </w:style>
  <w:style w:type="character" w:customStyle="1" w:styleId="ListLabel124">
    <w:name w:val="ListLabel 124"/>
    <w:qFormat/>
    <w:rsid w:val="007413F2"/>
    <w:rPr>
      <w:rFonts w:cs="Noto Sans Symbols"/>
    </w:rPr>
  </w:style>
  <w:style w:type="character" w:customStyle="1" w:styleId="ListLabel125">
    <w:name w:val="ListLabel 125"/>
    <w:qFormat/>
    <w:rsid w:val="007413F2"/>
    <w:rPr>
      <w:rFonts w:cs="Courier New"/>
    </w:rPr>
  </w:style>
  <w:style w:type="character" w:customStyle="1" w:styleId="ListLabel126">
    <w:name w:val="ListLabel 126"/>
    <w:qFormat/>
    <w:rsid w:val="007413F2"/>
    <w:rPr>
      <w:rFonts w:cs="Noto Sans Symbols"/>
    </w:rPr>
  </w:style>
  <w:style w:type="character" w:customStyle="1" w:styleId="ListLabel127">
    <w:name w:val="ListLabel 127"/>
    <w:qFormat/>
    <w:rsid w:val="007413F2"/>
    <w:rPr>
      <w:rFonts w:cs="Noto Sans Symbols"/>
    </w:rPr>
  </w:style>
  <w:style w:type="character" w:customStyle="1" w:styleId="ListLabel128">
    <w:name w:val="ListLabel 128"/>
    <w:qFormat/>
    <w:rsid w:val="007413F2"/>
    <w:rPr>
      <w:rFonts w:cs="Courier New"/>
    </w:rPr>
  </w:style>
  <w:style w:type="character" w:customStyle="1" w:styleId="ListLabel129">
    <w:name w:val="ListLabel 129"/>
    <w:qFormat/>
    <w:rsid w:val="007413F2"/>
    <w:rPr>
      <w:rFonts w:cs="Noto Sans Symbols"/>
    </w:rPr>
  </w:style>
  <w:style w:type="character" w:customStyle="1" w:styleId="ListLabel130">
    <w:name w:val="ListLabel 130"/>
    <w:qFormat/>
    <w:rsid w:val="007413F2"/>
    <w:rPr>
      <w:rFonts w:cs="Helvetica Neue"/>
      <w:b/>
      <w:sz w:val="22"/>
    </w:rPr>
  </w:style>
  <w:style w:type="character" w:customStyle="1" w:styleId="ListLabel131">
    <w:name w:val="ListLabel 131"/>
    <w:qFormat/>
    <w:rsid w:val="007413F2"/>
    <w:rPr>
      <w:rFonts w:cs="Symbol"/>
      <w:sz w:val="20"/>
      <w:szCs w:val="24"/>
    </w:rPr>
  </w:style>
  <w:style w:type="paragraph" w:customStyle="1" w:styleId="Nadpis">
    <w:name w:val="Nadpis"/>
    <w:basedOn w:val="Normal"/>
    <w:next w:val="BodyText"/>
    <w:qFormat/>
    <w:rsid w:val="007413F2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BodyText">
    <w:name w:val="Body Text"/>
    <w:basedOn w:val="Normal"/>
    <w:rsid w:val="007413F2"/>
    <w:pPr>
      <w:spacing w:after="140" w:line="276" w:lineRule="auto"/>
    </w:pPr>
  </w:style>
  <w:style w:type="paragraph" w:styleId="List">
    <w:name w:val="List"/>
    <w:basedOn w:val="BodyText"/>
    <w:rsid w:val="007413F2"/>
    <w:rPr>
      <w:rFonts w:cs="Lucida Sans"/>
    </w:rPr>
  </w:style>
  <w:style w:type="paragraph" w:styleId="Caption">
    <w:name w:val="caption"/>
    <w:basedOn w:val="Normal"/>
    <w:qFormat/>
    <w:rsid w:val="007413F2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Rejstk">
    <w:name w:val="Rejstřík"/>
    <w:basedOn w:val="Normal"/>
    <w:qFormat/>
    <w:rsid w:val="007413F2"/>
    <w:pPr>
      <w:suppressLineNumbers/>
    </w:pPr>
    <w:rPr>
      <w:rFonts w:cs="Lucida Sans"/>
    </w:rPr>
  </w:style>
  <w:style w:type="paragraph" w:customStyle="1" w:styleId="LO-normal">
    <w:name w:val="LO-normal"/>
    <w:qFormat/>
    <w:rsid w:val="007413F2"/>
    <w:pPr>
      <w:jc w:val="both"/>
    </w:pPr>
    <w:rPr>
      <w:sz w:val="22"/>
    </w:rPr>
  </w:style>
  <w:style w:type="paragraph" w:styleId="Title">
    <w:name w:val="Title"/>
    <w:basedOn w:val="LO-normal"/>
    <w:next w:val="LO-normal"/>
    <w:qFormat/>
    <w:rsid w:val="007413F2"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LO-normal"/>
    <w:next w:val="LO-normal"/>
    <w:qFormat/>
    <w:rsid w:val="007413F2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Header">
    <w:name w:val="header"/>
    <w:basedOn w:val="Normal"/>
    <w:rsid w:val="007413F2"/>
  </w:style>
  <w:style w:type="paragraph" w:styleId="Footer">
    <w:name w:val="footer"/>
    <w:basedOn w:val="Normal"/>
    <w:rsid w:val="007413F2"/>
  </w:style>
  <w:style w:type="paragraph" w:customStyle="1" w:styleId="Obsahtabulky">
    <w:name w:val="Obsah tabulky"/>
    <w:basedOn w:val="Normal"/>
    <w:qFormat/>
    <w:rsid w:val="007413F2"/>
    <w:pPr>
      <w:suppressLineNumbers/>
    </w:pPr>
  </w:style>
  <w:style w:type="paragraph" w:customStyle="1" w:styleId="Nadpistabulky">
    <w:name w:val="Nadpis tabulky"/>
    <w:basedOn w:val="Obsahtabulky"/>
    <w:qFormat/>
    <w:rsid w:val="007413F2"/>
    <w:pPr>
      <w:jc w:val="center"/>
    </w:pPr>
    <w:rPr>
      <w:b/>
      <w:bCs/>
    </w:rPr>
  </w:style>
  <w:style w:type="numbering" w:customStyle="1" w:styleId="WW8Num7">
    <w:name w:val="WW8Num7"/>
    <w:qFormat/>
    <w:rsid w:val="007413F2"/>
  </w:style>
  <w:style w:type="numbering" w:customStyle="1" w:styleId="WW8Num8">
    <w:name w:val="WW8Num8"/>
    <w:qFormat/>
    <w:rsid w:val="007413F2"/>
  </w:style>
  <w:style w:type="paragraph" w:styleId="ListParagraph">
    <w:name w:val="List Paragraph"/>
    <w:basedOn w:val="Normal"/>
    <w:uiPriority w:val="34"/>
    <w:qFormat/>
    <w:rsid w:val="00135FAE"/>
    <w:pPr>
      <w:ind w:left="720"/>
      <w:contextualSpacing/>
    </w:pPr>
    <w:rPr>
      <w:rFonts w:cs="Mangal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E23EE"/>
    <w:rPr>
      <w:rFonts w:ascii="Tahoma" w:hAnsi="Tahoma" w:cs="Mangal"/>
      <w:sz w:val="16"/>
      <w:szCs w:val="14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E23EE"/>
    <w:rPr>
      <w:rFonts w:ascii="Tahoma" w:hAnsi="Tahoma" w:cs="Mangal"/>
      <w:sz w:val="16"/>
      <w:szCs w:val="1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3.jpg"/><Relationship Id="rId12" Type="http://schemas.openxmlformats.org/officeDocument/2006/relationships/image" Target="media/image4.jpeg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footer" Target="footer1.xml"/><Relationship Id="rId9" Type="http://schemas.openxmlformats.org/officeDocument/2006/relationships/image" Target="media/image1.png"/><Relationship Id="rId10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17</Pages>
  <Words>4515</Words>
  <Characters>25739</Characters>
  <Application>Microsoft Macintosh Word</Application>
  <DocSecurity>0</DocSecurity>
  <Lines>214</Lines>
  <Paragraphs>60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30194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Marek Fischer</dc:creator>
  <dc:description/>
  <cp:lastModifiedBy>Marek Fischer</cp:lastModifiedBy>
  <cp:revision>7</cp:revision>
  <cp:lastPrinted>2019-06-25T16:00:00Z</cp:lastPrinted>
  <dcterms:created xsi:type="dcterms:W3CDTF">2019-08-28T08:24:00Z</dcterms:created>
  <dcterms:modified xsi:type="dcterms:W3CDTF">2019-09-04T08:33:00Z</dcterms:modified>
  <dc:language>cs-CZ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